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80BD8" w:rsidRDefault="00280BD8">
      <w:pPr>
        <w:jc w:val="center"/>
        <w:rPr>
          <w:b/>
          <w:sz w:val="32"/>
          <w:szCs w:val="32"/>
        </w:rPr>
      </w:pPr>
    </w:p>
    <w:p w14:paraId="00000002" w14:textId="77777777" w:rsidR="00280BD8" w:rsidRDefault="00280BD8">
      <w:pPr>
        <w:spacing w:line="360" w:lineRule="auto"/>
        <w:jc w:val="center"/>
        <w:rPr>
          <w:b/>
          <w:sz w:val="32"/>
          <w:szCs w:val="32"/>
        </w:rPr>
      </w:pPr>
    </w:p>
    <w:p w14:paraId="00000003" w14:textId="77777777" w:rsidR="00280BD8" w:rsidRDefault="00280BD8">
      <w:pPr>
        <w:spacing w:line="360" w:lineRule="auto"/>
        <w:jc w:val="center"/>
        <w:rPr>
          <w:b/>
          <w:sz w:val="32"/>
          <w:szCs w:val="32"/>
        </w:rPr>
      </w:pPr>
    </w:p>
    <w:p w14:paraId="00000004" w14:textId="77777777" w:rsidR="00280BD8" w:rsidRDefault="00280BD8">
      <w:pPr>
        <w:spacing w:line="360" w:lineRule="auto"/>
        <w:jc w:val="center"/>
        <w:rPr>
          <w:b/>
          <w:sz w:val="32"/>
          <w:szCs w:val="32"/>
        </w:rPr>
      </w:pPr>
    </w:p>
    <w:p w14:paraId="00000005" w14:textId="77777777" w:rsidR="00280BD8" w:rsidRDefault="00000000">
      <w:pPr>
        <w:spacing w:line="360" w:lineRule="auto"/>
        <w:jc w:val="center"/>
        <w:rPr>
          <w:b/>
          <w:sz w:val="32"/>
          <w:szCs w:val="32"/>
        </w:rPr>
      </w:pPr>
      <w:r>
        <w:rPr>
          <w:b/>
          <w:sz w:val="32"/>
          <w:szCs w:val="32"/>
        </w:rPr>
        <w:t>Jāzepa Vītola Latvijas Mūzikas akadēmijas</w:t>
      </w:r>
    </w:p>
    <w:p w14:paraId="00000006" w14:textId="77777777" w:rsidR="00280BD8" w:rsidRDefault="00000000">
      <w:pPr>
        <w:spacing w:line="360" w:lineRule="auto"/>
        <w:jc w:val="center"/>
        <w:rPr>
          <w:b/>
          <w:sz w:val="32"/>
          <w:szCs w:val="32"/>
        </w:rPr>
      </w:pPr>
      <w:r>
        <w:rPr>
          <w:b/>
          <w:sz w:val="32"/>
          <w:szCs w:val="32"/>
        </w:rPr>
        <w:t>Uzņemšanas noteikumu</w:t>
      </w:r>
    </w:p>
    <w:p w14:paraId="00000007" w14:textId="77777777" w:rsidR="00280BD8" w:rsidRDefault="00000000">
      <w:pPr>
        <w:spacing w:line="360" w:lineRule="auto"/>
        <w:jc w:val="center"/>
        <w:rPr>
          <w:b/>
          <w:i/>
          <w:sz w:val="32"/>
          <w:szCs w:val="32"/>
        </w:rPr>
      </w:pPr>
      <w:r>
        <w:rPr>
          <w:b/>
          <w:sz w:val="32"/>
          <w:szCs w:val="32"/>
        </w:rPr>
        <w:t xml:space="preserve">studiju virziena </w:t>
      </w:r>
      <w:r>
        <w:rPr>
          <w:b/>
          <w:i/>
          <w:sz w:val="32"/>
          <w:szCs w:val="32"/>
        </w:rPr>
        <w:t>Mākslas</w:t>
      </w:r>
    </w:p>
    <w:p w14:paraId="00000008" w14:textId="77777777" w:rsidR="00280BD8" w:rsidRDefault="00000000">
      <w:pPr>
        <w:spacing w:line="360" w:lineRule="auto"/>
        <w:jc w:val="center"/>
        <w:rPr>
          <w:b/>
          <w:sz w:val="32"/>
          <w:szCs w:val="32"/>
        </w:rPr>
      </w:pPr>
      <w:r>
        <w:rPr>
          <w:b/>
          <w:sz w:val="32"/>
          <w:szCs w:val="32"/>
        </w:rPr>
        <w:t>studiju programmās</w:t>
      </w:r>
    </w:p>
    <w:p w14:paraId="00000009" w14:textId="77777777" w:rsidR="00280BD8" w:rsidRDefault="00000000">
      <w:pPr>
        <w:spacing w:line="360" w:lineRule="auto"/>
        <w:jc w:val="center"/>
        <w:rPr>
          <w:b/>
          <w:sz w:val="32"/>
          <w:szCs w:val="32"/>
        </w:rPr>
      </w:pPr>
      <w:r w:rsidRPr="009D7A58">
        <w:rPr>
          <w:b/>
          <w:sz w:val="32"/>
          <w:szCs w:val="32"/>
        </w:rPr>
        <w:t xml:space="preserve">2026./ 2027. akadēmiskajam </w:t>
      </w:r>
      <w:r>
        <w:rPr>
          <w:b/>
          <w:sz w:val="32"/>
          <w:szCs w:val="32"/>
        </w:rPr>
        <w:t>gadam</w:t>
      </w:r>
    </w:p>
    <w:p w14:paraId="0000000A" w14:textId="77777777" w:rsidR="00280BD8" w:rsidRDefault="00000000">
      <w:pPr>
        <w:spacing w:line="360" w:lineRule="auto"/>
        <w:jc w:val="center"/>
        <w:rPr>
          <w:b/>
          <w:sz w:val="32"/>
          <w:szCs w:val="32"/>
        </w:rPr>
      </w:pPr>
      <w:r>
        <w:rPr>
          <w:b/>
          <w:sz w:val="32"/>
          <w:szCs w:val="32"/>
        </w:rPr>
        <w:t>2. daļa</w:t>
      </w:r>
    </w:p>
    <w:p w14:paraId="0000000B" w14:textId="77777777" w:rsidR="00280BD8" w:rsidRDefault="00000000">
      <w:pPr>
        <w:jc w:val="center"/>
        <w:rPr>
          <w:b/>
          <w:i/>
          <w:sz w:val="32"/>
          <w:szCs w:val="32"/>
        </w:rPr>
      </w:pPr>
      <w:r>
        <w:rPr>
          <w:b/>
          <w:sz w:val="32"/>
          <w:szCs w:val="32"/>
        </w:rPr>
        <w:t xml:space="preserve">Uzņemšanas iestājpārbaudījumu saturs profesionālajā maģistra studiju programmā </w:t>
      </w:r>
      <w:r>
        <w:rPr>
          <w:b/>
          <w:i/>
          <w:sz w:val="32"/>
          <w:szCs w:val="32"/>
        </w:rPr>
        <w:t>Mūzika un skatuves māksla</w:t>
      </w:r>
    </w:p>
    <w:p w14:paraId="0000000C" w14:textId="77777777" w:rsidR="00280BD8" w:rsidRDefault="00000000">
      <w:pPr>
        <w:jc w:val="center"/>
        <w:rPr>
          <w:b/>
          <w:sz w:val="32"/>
          <w:szCs w:val="32"/>
        </w:rPr>
      </w:pPr>
      <w:r>
        <w:rPr>
          <w:b/>
          <w:sz w:val="32"/>
          <w:szCs w:val="32"/>
        </w:rPr>
        <w:t>un</w:t>
      </w:r>
    </w:p>
    <w:p w14:paraId="0000000D" w14:textId="77777777" w:rsidR="00280BD8" w:rsidRDefault="00000000">
      <w:pPr>
        <w:jc w:val="center"/>
        <w:rPr>
          <w:b/>
          <w:i/>
          <w:sz w:val="32"/>
          <w:szCs w:val="32"/>
        </w:rPr>
      </w:pPr>
      <w:r>
        <w:rPr>
          <w:b/>
          <w:sz w:val="32"/>
          <w:szCs w:val="32"/>
        </w:rPr>
        <w:t xml:space="preserve">akadēmiskajā maģistra studiju programmā </w:t>
      </w:r>
      <w:r>
        <w:rPr>
          <w:b/>
          <w:i/>
          <w:sz w:val="32"/>
          <w:szCs w:val="32"/>
        </w:rPr>
        <w:t>Muzikoloģija</w:t>
      </w:r>
    </w:p>
    <w:p w14:paraId="0000000E" w14:textId="77777777" w:rsidR="00280BD8" w:rsidRDefault="00280BD8">
      <w:pPr>
        <w:pBdr>
          <w:top w:val="nil"/>
          <w:left w:val="nil"/>
          <w:bottom w:val="nil"/>
          <w:right w:val="nil"/>
          <w:between w:val="nil"/>
        </w:pBdr>
        <w:spacing w:line="360" w:lineRule="auto"/>
        <w:jc w:val="center"/>
        <w:rPr>
          <w:color w:val="000000"/>
          <w:sz w:val="24"/>
          <w:szCs w:val="24"/>
        </w:rPr>
      </w:pPr>
    </w:p>
    <w:p w14:paraId="0000000F" w14:textId="77777777" w:rsidR="00280BD8" w:rsidRDefault="00280BD8">
      <w:pPr>
        <w:pBdr>
          <w:top w:val="nil"/>
          <w:left w:val="nil"/>
          <w:bottom w:val="nil"/>
          <w:right w:val="nil"/>
          <w:between w:val="nil"/>
        </w:pBdr>
        <w:spacing w:line="360" w:lineRule="auto"/>
        <w:jc w:val="center"/>
        <w:rPr>
          <w:color w:val="000000"/>
          <w:sz w:val="24"/>
          <w:szCs w:val="24"/>
        </w:rPr>
      </w:pPr>
    </w:p>
    <w:p w14:paraId="00000010" w14:textId="77777777" w:rsidR="00280BD8" w:rsidRDefault="00280BD8">
      <w:pPr>
        <w:pBdr>
          <w:top w:val="nil"/>
          <w:left w:val="nil"/>
          <w:bottom w:val="nil"/>
          <w:right w:val="nil"/>
          <w:between w:val="nil"/>
        </w:pBdr>
        <w:spacing w:line="360" w:lineRule="auto"/>
        <w:jc w:val="center"/>
        <w:rPr>
          <w:color w:val="000000"/>
          <w:sz w:val="24"/>
          <w:szCs w:val="24"/>
        </w:rPr>
      </w:pPr>
    </w:p>
    <w:p w14:paraId="00000011" w14:textId="77777777" w:rsidR="00280BD8" w:rsidRDefault="00280BD8">
      <w:pPr>
        <w:pBdr>
          <w:top w:val="nil"/>
          <w:left w:val="nil"/>
          <w:bottom w:val="nil"/>
          <w:right w:val="nil"/>
          <w:between w:val="nil"/>
        </w:pBdr>
        <w:spacing w:line="360" w:lineRule="auto"/>
        <w:jc w:val="center"/>
        <w:rPr>
          <w:color w:val="000000"/>
          <w:sz w:val="24"/>
          <w:szCs w:val="24"/>
        </w:rPr>
      </w:pPr>
    </w:p>
    <w:p w14:paraId="00000012" w14:textId="77777777" w:rsidR="00280BD8" w:rsidRDefault="00280BD8">
      <w:pPr>
        <w:pBdr>
          <w:top w:val="nil"/>
          <w:left w:val="nil"/>
          <w:bottom w:val="nil"/>
          <w:right w:val="nil"/>
          <w:between w:val="nil"/>
        </w:pBdr>
        <w:spacing w:line="360" w:lineRule="auto"/>
        <w:jc w:val="center"/>
        <w:rPr>
          <w:color w:val="000000"/>
          <w:sz w:val="24"/>
          <w:szCs w:val="24"/>
        </w:rPr>
      </w:pPr>
    </w:p>
    <w:p w14:paraId="00000013" w14:textId="77777777" w:rsidR="00280BD8" w:rsidRDefault="00280BD8">
      <w:pPr>
        <w:pBdr>
          <w:top w:val="nil"/>
          <w:left w:val="nil"/>
          <w:bottom w:val="nil"/>
          <w:right w:val="nil"/>
          <w:between w:val="nil"/>
        </w:pBdr>
        <w:spacing w:line="360" w:lineRule="auto"/>
        <w:jc w:val="center"/>
        <w:rPr>
          <w:color w:val="000000"/>
          <w:sz w:val="24"/>
          <w:szCs w:val="24"/>
        </w:rPr>
      </w:pPr>
    </w:p>
    <w:p w14:paraId="00000014" w14:textId="77777777" w:rsidR="00280BD8" w:rsidRDefault="00280BD8">
      <w:pPr>
        <w:pBdr>
          <w:top w:val="nil"/>
          <w:left w:val="nil"/>
          <w:bottom w:val="nil"/>
          <w:right w:val="nil"/>
          <w:between w:val="nil"/>
        </w:pBdr>
        <w:spacing w:line="360" w:lineRule="auto"/>
        <w:jc w:val="center"/>
        <w:rPr>
          <w:color w:val="000000"/>
          <w:sz w:val="24"/>
          <w:szCs w:val="24"/>
        </w:rPr>
      </w:pPr>
    </w:p>
    <w:p w14:paraId="00000015" w14:textId="77777777" w:rsidR="00280BD8" w:rsidRDefault="00280BD8">
      <w:pPr>
        <w:pBdr>
          <w:top w:val="nil"/>
          <w:left w:val="nil"/>
          <w:bottom w:val="nil"/>
          <w:right w:val="nil"/>
          <w:between w:val="nil"/>
        </w:pBdr>
        <w:spacing w:line="360" w:lineRule="auto"/>
        <w:jc w:val="center"/>
        <w:rPr>
          <w:color w:val="000000"/>
          <w:sz w:val="24"/>
          <w:szCs w:val="24"/>
        </w:rPr>
      </w:pPr>
    </w:p>
    <w:p w14:paraId="00000016" w14:textId="77777777" w:rsidR="00280BD8" w:rsidRDefault="00280BD8">
      <w:pPr>
        <w:pBdr>
          <w:top w:val="nil"/>
          <w:left w:val="nil"/>
          <w:bottom w:val="nil"/>
          <w:right w:val="nil"/>
          <w:between w:val="nil"/>
        </w:pBdr>
        <w:spacing w:line="360" w:lineRule="auto"/>
        <w:jc w:val="center"/>
        <w:rPr>
          <w:color w:val="000000"/>
          <w:sz w:val="24"/>
          <w:szCs w:val="24"/>
        </w:rPr>
      </w:pPr>
    </w:p>
    <w:p w14:paraId="00000017" w14:textId="77777777" w:rsidR="00280BD8" w:rsidRDefault="00280BD8">
      <w:pPr>
        <w:pBdr>
          <w:top w:val="nil"/>
          <w:left w:val="nil"/>
          <w:bottom w:val="nil"/>
          <w:right w:val="nil"/>
          <w:between w:val="nil"/>
        </w:pBdr>
        <w:spacing w:line="360" w:lineRule="auto"/>
        <w:jc w:val="center"/>
        <w:rPr>
          <w:color w:val="000000"/>
          <w:sz w:val="24"/>
          <w:szCs w:val="24"/>
        </w:rPr>
      </w:pPr>
    </w:p>
    <w:p w14:paraId="00000018" w14:textId="77777777" w:rsidR="00280BD8" w:rsidRDefault="00280BD8">
      <w:pPr>
        <w:pBdr>
          <w:top w:val="nil"/>
          <w:left w:val="nil"/>
          <w:bottom w:val="nil"/>
          <w:right w:val="nil"/>
          <w:between w:val="nil"/>
        </w:pBdr>
        <w:spacing w:line="360" w:lineRule="auto"/>
        <w:jc w:val="center"/>
        <w:rPr>
          <w:color w:val="000000"/>
          <w:sz w:val="24"/>
          <w:szCs w:val="24"/>
        </w:rPr>
      </w:pPr>
    </w:p>
    <w:p w14:paraId="00000019" w14:textId="77777777" w:rsidR="00280BD8" w:rsidRDefault="00280BD8">
      <w:pPr>
        <w:pBdr>
          <w:top w:val="nil"/>
          <w:left w:val="nil"/>
          <w:bottom w:val="nil"/>
          <w:right w:val="nil"/>
          <w:between w:val="nil"/>
        </w:pBdr>
        <w:spacing w:line="360" w:lineRule="auto"/>
        <w:jc w:val="center"/>
        <w:rPr>
          <w:color w:val="000000"/>
          <w:sz w:val="24"/>
          <w:szCs w:val="24"/>
        </w:rPr>
      </w:pPr>
    </w:p>
    <w:p w14:paraId="0000001A" w14:textId="77777777" w:rsidR="00280BD8" w:rsidRDefault="00280BD8">
      <w:pPr>
        <w:pBdr>
          <w:top w:val="nil"/>
          <w:left w:val="nil"/>
          <w:bottom w:val="nil"/>
          <w:right w:val="nil"/>
          <w:between w:val="nil"/>
        </w:pBdr>
        <w:spacing w:line="360" w:lineRule="auto"/>
        <w:jc w:val="right"/>
        <w:rPr>
          <w:color w:val="000000"/>
          <w:sz w:val="24"/>
          <w:szCs w:val="24"/>
        </w:rPr>
      </w:pPr>
    </w:p>
    <w:p w14:paraId="0000001B" w14:textId="77777777" w:rsidR="00280BD8" w:rsidRDefault="00280BD8">
      <w:pPr>
        <w:pBdr>
          <w:top w:val="nil"/>
          <w:left w:val="nil"/>
          <w:bottom w:val="nil"/>
          <w:right w:val="nil"/>
          <w:between w:val="nil"/>
        </w:pBdr>
        <w:spacing w:line="360" w:lineRule="auto"/>
        <w:jc w:val="right"/>
        <w:rPr>
          <w:color w:val="000000"/>
          <w:sz w:val="24"/>
          <w:szCs w:val="24"/>
        </w:rPr>
      </w:pPr>
    </w:p>
    <w:p w14:paraId="0000001C" w14:textId="77777777" w:rsidR="00280BD8" w:rsidRPr="008F16AF" w:rsidRDefault="00000000">
      <w:pPr>
        <w:pBdr>
          <w:top w:val="nil"/>
          <w:left w:val="nil"/>
          <w:bottom w:val="nil"/>
          <w:right w:val="nil"/>
          <w:between w:val="nil"/>
        </w:pBdr>
        <w:spacing w:line="360" w:lineRule="auto"/>
        <w:jc w:val="right"/>
        <w:rPr>
          <w:color w:val="000000"/>
          <w:sz w:val="24"/>
          <w:szCs w:val="24"/>
        </w:rPr>
      </w:pPr>
      <w:r w:rsidRPr="008F16AF">
        <w:rPr>
          <w:color w:val="000000"/>
          <w:sz w:val="24"/>
          <w:szCs w:val="24"/>
        </w:rPr>
        <w:t>Apstiprināts JVLMA Senāta sēdē</w:t>
      </w:r>
    </w:p>
    <w:p w14:paraId="0000001D" w14:textId="1E4554D4" w:rsidR="00280BD8" w:rsidRPr="008F16AF" w:rsidRDefault="00000000">
      <w:pPr>
        <w:pBdr>
          <w:top w:val="nil"/>
          <w:left w:val="nil"/>
          <w:bottom w:val="nil"/>
          <w:right w:val="nil"/>
          <w:between w:val="nil"/>
        </w:pBdr>
        <w:spacing w:line="360" w:lineRule="auto"/>
        <w:ind w:hanging="567"/>
        <w:jc w:val="right"/>
        <w:rPr>
          <w:color w:val="000000"/>
          <w:sz w:val="24"/>
          <w:szCs w:val="24"/>
        </w:rPr>
      </w:pPr>
      <w:r w:rsidRPr="008F16AF">
        <w:rPr>
          <w:color w:val="000000"/>
          <w:sz w:val="24"/>
          <w:szCs w:val="24"/>
        </w:rPr>
        <w:t>202</w:t>
      </w:r>
      <w:r w:rsidR="009D7A58" w:rsidRPr="008F16AF">
        <w:rPr>
          <w:color w:val="000000"/>
          <w:sz w:val="24"/>
          <w:szCs w:val="24"/>
        </w:rPr>
        <w:t>5</w:t>
      </w:r>
      <w:r w:rsidRPr="008F16AF">
        <w:rPr>
          <w:color w:val="000000"/>
          <w:sz w:val="24"/>
          <w:szCs w:val="24"/>
        </w:rPr>
        <w:t xml:space="preserve">. gada </w:t>
      </w:r>
      <w:r w:rsidR="009D7A58" w:rsidRPr="008F16AF">
        <w:rPr>
          <w:color w:val="000000"/>
          <w:sz w:val="24"/>
          <w:szCs w:val="24"/>
        </w:rPr>
        <w:t>5</w:t>
      </w:r>
      <w:r w:rsidRPr="008F16AF">
        <w:rPr>
          <w:color w:val="000000"/>
          <w:sz w:val="24"/>
          <w:szCs w:val="24"/>
        </w:rPr>
        <w:t xml:space="preserve">. novembrī, protokols nr. </w:t>
      </w:r>
      <w:r w:rsidR="008F16AF" w:rsidRPr="008F16AF">
        <w:rPr>
          <w:color w:val="000000"/>
          <w:sz w:val="24"/>
          <w:szCs w:val="24"/>
        </w:rPr>
        <w:t>8</w:t>
      </w:r>
    </w:p>
    <w:p w14:paraId="0000001E" w14:textId="77777777" w:rsidR="00280BD8" w:rsidRDefault="00280BD8">
      <w:pPr>
        <w:jc w:val="right"/>
        <w:rPr>
          <w:sz w:val="24"/>
          <w:szCs w:val="24"/>
        </w:rPr>
      </w:pPr>
    </w:p>
    <w:p w14:paraId="0000001F" w14:textId="77777777" w:rsidR="00280BD8" w:rsidRDefault="00280BD8">
      <w:pPr>
        <w:jc w:val="right"/>
        <w:rPr>
          <w:sz w:val="24"/>
          <w:szCs w:val="24"/>
        </w:rPr>
      </w:pPr>
    </w:p>
    <w:p w14:paraId="00000020" w14:textId="77777777" w:rsidR="00280BD8" w:rsidRDefault="00280BD8">
      <w:pPr>
        <w:jc w:val="right"/>
        <w:rPr>
          <w:sz w:val="24"/>
          <w:szCs w:val="24"/>
        </w:rPr>
      </w:pPr>
    </w:p>
    <w:p w14:paraId="00000021" w14:textId="77777777" w:rsidR="00280BD8" w:rsidRDefault="00280BD8">
      <w:pPr>
        <w:jc w:val="right"/>
        <w:rPr>
          <w:sz w:val="24"/>
          <w:szCs w:val="24"/>
        </w:rPr>
      </w:pPr>
    </w:p>
    <w:p w14:paraId="00000022" w14:textId="77777777" w:rsidR="00280BD8" w:rsidRDefault="00280BD8">
      <w:pPr>
        <w:jc w:val="right"/>
        <w:rPr>
          <w:sz w:val="24"/>
          <w:szCs w:val="24"/>
        </w:rPr>
      </w:pPr>
    </w:p>
    <w:p w14:paraId="00000023" w14:textId="77777777" w:rsidR="00280BD8" w:rsidRDefault="00280BD8">
      <w:pPr>
        <w:jc w:val="right"/>
        <w:rPr>
          <w:sz w:val="24"/>
          <w:szCs w:val="24"/>
        </w:rPr>
      </w:pPr>
    </w:p>
    <w:p w14:paraId="00000024" w14:textId="77777777" w:rsidR="00280BD8" w:rsidRDefault="00000000">
      <w:pPr>
        <w:pBdr>
          <w:top w:val="nil"/>
          <w:left w:val="nil"/>
          <w:bottom w:val="nil"/>
          <w:right w:val="nil"/>
          <w:between w:val="nil"/>
        </w:pBdr>
        <w:rPr>
          <w:b/>
          <w:color w:val="000000"/>
          <w:sz w:val="28"/>
          <w:szCs w:val="28"/>
        </w:rPr>
      </w:pPr>
      <w:r>
        <w:rPr>
          <w:b/>
          <w:color w:val="000000"/>
          <w:sz w:val="28"/>
          <w:szCs w:val="28"/>
        </w:rPr>
        <w:lastRenderedPageBreak/>
        <w:t>SATURS</w:t>
      </w:r>
    </w:p>
    <w:p w14:paraId="00000025" w14:textId="77777777" w:rsidR="00280BD8" w:rsidRDefault="00280BD8">
      <w:pPr>
        <w:pBdr>
          <w:top w:val="nil"/>
          <w:left w:val="nil"/>
          <w:bottom w:val="nil"/>
          <w:right w:val="nil"/>
          <w:between w:val="nil"/>
        </w:pBdr>
        <w:rPr>
          <w:b/>
          <w:color w:val="000000"/>
          <w:sz w:val="12"/>
          <w:szCs w:val="12"/>
        </w:rPr>
      </w:pPr>
    </w:p>
    <w:tbl>
      <w:tblPr>
        <w:tblStyle w:val="a"/>
        <w:tblW w:w="958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7991"/>
        <w:gridCol w:w="720"/>
      </w:tblGrid>
      <w:tr w:rsidR="00A30D9A" w14:paraId="1CB308B7" w14:textId="3328D55A" w:rsidTr="00A30D9A">
        <w:tc>
          <w:tcPr>
            <w:tcW w:w="870" w:type="dxa"/>
            <w:shd w:val="clear" w:color="auto" w:fill="FFF2CC"/>
            <w:vAlign w:val="center"/>
          </w:tcPr>
          <w:p w14:paraId="00000026" w14:textId="77777777" w:rsidR="00A30D9A" w:rsidRDefault="00A30D9A">
            <w:pPr>
              <w:pBdr>
                <w:top w:val="nil"/>
                <w:left w:val="nil"/>
                <w:bottom w:val="nil"/>
                <w:right w:val="nil"/>
                <w:between w:val="nil"/>
              </w:pBdr>
              <w:jc w:val="center"/>
              <w:rPr>
                <w:color w:val="000000"/>
                <w:sz w:val="24"/>
                <w:szCs w:val="24"/>
              </w:rPr>
            </w:pPr>
            <w:proofErr w:type="spellStart"/>
            <w:r>
              <w:rPr>
                <w:color w:val="000000"/>
                <w:sz w:val="24"/>
                <w:szCs w:val="24"/>
              </w:rPr>
              <w:t>Punkts</w:t>
            </w:r>
            <w:proofErr w:type="spellEnd"/>
          </w:p>
        </w:tc>
        <w:tc>
          <w:tcPr>
            <w:tcW w:w="7991" w:type="dxa"/>
            <w:shd w:val="clear" w:color="auto" w:fill="FFF2CC"/>
            <w:vAlign w:val="center"/>
          </w:tcPr>
          <w:p w14:paraId="00000027" w14:textId="77777777" w:rsidR="00A30D9A" w:rsidRDefault="00A30D9A">
            <w:pPr>
              <w:pBdr>
                <w:top w:val="nil"/>
                <w:left w:val="nil"/>
                <w:bottom w:val="nil"/>
                <w:right w:val="nil"/>
                <w:between w:val="nil"/>
              </w:pBdr>
              <w:jc w:val="center"/>
              <w:rPr>
                <w:color w:val="000000"/>
                <w:sz w:val="24"/>
                <w:szCs w:val="24"/>
              </w:rPr>
            </w:pPr>
            <w:r>
              <w:rPr>
                <w:color w:val="000000"/>
                <w:sz w:val="24"/>
                <w:szCs w:val="24"/>
              </w:rPr>
              <w:t xml:space="preserve">Studiju </w:t>
            </w:r>
            <w:proofErr w:type="spellStart"/>
            <w:r>
              <w:rPr>
                <w:color w:val="000000"/>
                <w:sz w:val="24"/>
                <w:szCs w:val="24"/>
              </w:rPr>
              <w:t>programmas</w:t>
            </w:r>
            <w:proofErr w:type="spellEnd"/>
            <w:r>
              <w:rPr>
                <w:color w:val="000000"/>
                <w:sz w:val="24"/>
                <w:szCs w:val="24"/>
              </w:rPr>
              <w:t xml:space="preserve">, </w:t>
            </w:r>
            <w:proofErr w:type="spellStart"/>
            <w:r>
              <w:rPr>
                <w:color w:val="000000"/>
                <w:sz w:val="24"/>
                <w:szCs w:val="24"/>
              </w:rPr>
              <w:t>apakšprogrammas</w:t>
            </w:r>
            <w:proofErr w:type="spellEnd"/>
            <w:r>
              <w:rPr>
                <w:color w:val="000000"/>
                <w:sz w:val="24"/>
                <w:szCs w:val="24"/>
              </w:rPr>
              <w:t xml:space="preserve">, </w:t>
            </w:r>
            <w:proofErr w:type="spellStart"/>
            <w:r>
              <w:rPr>
                <w:color w:val="000000"/>
                <w:sz w:val="24"/>
                <w:szCs w:val="24"/>
              </w:rPr>
              <w:t>specializācijas</w:t>
            </w:r>
            <w:proofErr w:type="spellEnd"/>
            <w:r>
              <w:rPr>
                <w:color w:val="000000"/>
                <w:sz w:val="24"/>
                <w:szCs w:val="24"/>
              </w:rPr>
              <w:t xml:space="preserve"> </w:t>
            </w:r>
            <w:proofErr w:type="spellStart"/>
            <w:r>
              <w:rPr>
                <w:color w:val="000000"/>
                <w:sz w:val="24"/>
                <w:szCs w:val="24"/>
              </w:rPr>
              <w:t>nosaukums</w:t>
            </w:r>
            <w:proofErr w:type="spellEnd"/>
          </w:p>
        </w:tc>
        <w:tc>
          <w:tcPr>
            <w:tcW w:w="720" w:type="dxa"/>
            <w:shd w:val="clear" w:color="auto" w:fill="FFF2CC"/>
          </w:tcPr>
          <w:p w14:paraId="408DB5F6" w14:textId="09B0F559" w:rsidR="00A30D9A" w:rsidRPr="00A30D9A" w:rsidRDefault="00A30D9A" w:rsidP="00A30D9A">
            <w:pPr>
              <w:pBdr>
                <w:top w:val="nil"/>
                <w:left w:val="nil"/>
                <w:bottom w:val="nil"/>
                <w:right w:val="nil"/>
                <w:between w:val="nil"/>
              </w:pBdr>
              <w:jc w:val="center"/>
              <w:rPr>
                <w:color w:val="000000"/>
                <w:sz w:val="24"/>
                <w:szCs w:val="24"/>
              </w:rPr>
            </w:pPr>
            <w:proofErr w:type="spellStart"/>
            <w:r w:rsidRPr="00A30D9A">
              <w:rPr>
                <w:color w:val="000000"/>
                <w:sz w:val="24"/>
                <w:szCs w:val="24"/>
              </w:rPr>
              <w:t>lpp</w:t>
            </w:r>
            <w:proofErr w:type="spellEnd"/>
          </w:p>
        </w:tc>
      </w:tr>
      <w:tr w:rsidR="00A30D9A" w14:paraId="1B6222B5" w14:textId="178A7729" w:rsidTr="00A30D9A">
        <w:tc>
          <w:tcPr>
            <w:tcW w:w="870" w:type="dxa"/>
            <w:vAlign w:val="center"/>
          </w:tcPr>
          <w:p w14:paraId="00000028" w14:textId="77777777" w:rsidR="00A30D9A" w:rsidRDefault="00A30D9A">
            <w:pPr>
              <w:pBdr>
                <w:top w:val="nil"/>
                <w:left w:val="nil"/>
                <w:bottom w:val="nil"/>
                <w:right w:val="nil"/>
                <w:between w:val="nil"/>
              </w:pBdr>
              <w:jc w:val="center"/>
              <w:rPr>
                <w:color w:val="000000"/>
                <w:sz w:val="24"/>
                <w:szCs w:val="24"/>
              </w:rPr>
            </w:pPr>
            <w:r>
              <w:rPr>
                <w:color w:val="000000"/>
                <w:sz w:val="24"/>
                <w:szCs w:val="24"/>
              </w:rPr>
              <w:t>1.</w:t>
            </w:r>
          </w:p>
        </w:tc>
        <w:tc>
          <w:tcPr>
            <w:tcW w:w="7991" w:type="dxa"/>
          </w:tcPr>
          <w:p w14:paraId="00000029"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roofErr w:type="spellStart"/>
            <w:r>
              <w:rPr>
                <w:b/>
                <w:i/>
                <w:color w:val="000000"/>
                <w:sz w:val="24"/>
                <w:szCs w:val="24"/>
              </w:rPr>
              <w:t>Klavierspēle</w:t>
            </w:r>
            <w:proofErr w:type="spellEnd"/>
            <w:r>
              <w:rPr>
                <w:b/>
                <w:i/>
                <w:color w:val="000000"/>
                <w:sz w:val="24"/>
                <w:szCs w:val="24"/>
              </w:rPr>
              <w:t xml:space="preserve">, </w:t>
            </w:r>
            <w:proofErr w:type="spellStart"/>
            <w:r>
              <w:rPr>
                <w:b/>
                <w:i/>
                <w:color w:val="000000"/>
                <w:sz w:val="24"/>
                <w:szCs w:val="24"/>
              </w:rPr>
              <w:t>Ērģeļspēle</w:t>
            </w:r>
            <w:proofErr w:type="spellEnd"/>
            <w:r>
              <w:rPr>
                <w:b/>
                <w:i/>
                <w:color w:val="000000"/>
                <w:sz w:val="24"/>
                <w:szCs w:val="24"/>
              </w:rPr>
              <w:t xml:space="preserve">, </w:t>
            </w:r>
            <w:proofErr w:type="spellStart"/>
            <w:r>
              <w:rPr>
                <w:b/>
                <w:i/>
                <w:color w:val="000000"/>
                <w:sz w:val="24"/>
                <w:szCs w:val="24"/>
              </w:rPr>
              <w:t>Akordeona</w:t>
            </w:r>
            <w:proofErr w:type="spellEnd"/>
            <w:r>
              <w:rPr>
                <w:b/>
                <w:i/>
                <w:color w:val="000000"/>
                <w:sz w:val="24"/>
                <w:szCs w:val="24"/>
              </w:rPr>
              <w:t xml:space="preserve"> </w:t>
            </w:r>
            <w:proofErr w:type="spellStart"/>
            <w:r>
              <w:rPr>
                <w:b/>
                <w:i/>
                <w:color w:val="000000"/>
                <w:sz w:val="24"/>
                <w:szCs w:val="24"/>
              </w:rPr>
              <w:t>spēle</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proofErr w:type="gramStart"/>
            <w:r>
              <w:rPr>
                <w:color w:val="000000"/>
              </w:rPr>
              <w:t>1.1</w:t>
            </w:r>
            <w:proofErr w:type="gramEnd"/>
            <w:r>
              <w:rPr>
                <w:color w:val="000000"/>
              </w:rPr>
              <w:t xml:space="preserve">. </w:t>
            </w:r>
            <w:proofErr w:type="spellStart"/>
            <w:r>
              <w:rPr>
                <w:color w:val="000000"/>
              </w:rPr>
              <w:t>punkts</w:t>
            </w:r>
            <w:proofErr w:type="spellEnd"/>
            <w:r>
              <w:rPr>
                <w:color w:val="000000"/>
              </w:rPr>
              <w:t>)</w:t>
            </w:r>
          </w:p>
        </w:tc>
        <w:tc>
          <w:tcPr>
            <w:tcW w:w="720" w:type="dxa"/>
          </w:tcPr>
          <w:p w14:paraId="360A1CBD" w14:textId="64C1009E"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3</w:t>
            </w:r>
          </w:p>
        </w:tc>
      </w:tr>
      <w:tr w:rsidR="00A30D9A" w14:paraId="1EDA4582" w14:textId="3CFD4505" w:rsidTr="00A30D9A">
        <w:tc>
          <w:tcPr>
            <w:tcW w:w="870" w:type="dxa"/>
            <w:vAlign w:val="center"/>
          </w:tcPr>
          <w:p w14:paraId="0000002A" w14:textId="77777777" w:rsidR="00A30D9A" w:rsidRDefault="00A30D9A">
            <w:pPr>
              <w:pBdr>
                <w:top w:val="nil"/>
                <w:left w:val="nil"/>
                <w:bottom w:val="nil"/>
                <w:right w:val="nil"/>
                <w:between w:val="nil"/>
              </w:pBdr>
              <w:jc w:val="center"/>
              <w:rPr>
                <w:color w:val="000000"/>
                <w:sz w:val="24"/>
                <w:szCs w:val="24"/>
              </w:rPr>
            </w:pPr>
            <w:r>
              <w:rPr>
                <w:color w:val="000000"/>
                <w:sz w:val="24"/>
                <w:szCs w:val="24"/>
              </w:rPr>
              <w:t>2.</w:t>
            </w:r>
          </w:p>
        </w:tc>
        <w:tc>
          <w:tcPr>
            <w:tcW w:w="7991" w:type="dxa"/>
          </w:tcPr>
          <w:p w14:paraId="0000002B" w14:textId="77777777" w:rsidR="00A30D9A" w:rsidRDefault="00A30D9A">
            <w:pPr>
              <w:pBdr>
                <w:top w:val="nil"/>
                <w:left w:val="nil"/>
                <w:bottom w:val="nil"/>
                <w:right w:val="nil"/>
                <w:between w:val="nil"/>
              </w:pBdr>
              <w:ind w:right="-100"/>
              <w:rPr>
                <w:i/>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roofErr w:type="spellStart"/>
            <w:r>
              <w:rPr>
                <w:b/>
                <w:i/>
                <w:color w:val="000000"/>
                <w:sz w:val="24"/>
                <w:szCs w:val="24"/>
              </w:rPr>
              <w:t>Kameransamblis</w:t>
            </w:r>
            <w:proofErr w:type="spellEnd"/>
            <w:r>
              <w:rPr>
                <w:b/>
                <w:i/>
                <w:color w:val="000000"/>
                <w:sz w:val="24"/>
                <w:szCs w:val="24"/>
              </w:rPr>
              <w:t xml:space="preserve"> </w:t>
            </w:r>
            <w:r>
              <w:rPr>
                <w:color w:val="000000"/>
                <w:sz w:val="24"/>
                <w:szCs w:val="24"/>
              </w:rPr>
              <w:t>(</w:t>
            </w:r>
            <w:proofErr w:type="spellStart"/>
            <w:r>
              <w:rPr>
                <w:color w:val="000000"/>
                <w:sz w:val="24"/>
                <w:szCs w:val="24"/>
              </w:rPr>
              <w:t>kameransambļi</w:t>
            </w:r>
            <w:proofErr w:type="spellEnd"/>
            <w:r>
              <w:rPr>
                <w:color w:val="000000"/>
                <w:sz w:val="24"/>
                <w:szCs w:val="24"/>
              </w:rPr>
              <w:t xml:space="preserve"> </w:t>
            </w:r>
            <w:proofErr w:type="spellStart"/>
            <w:r>
              <w:rPr>
                <w:color w:val="000000"/>
                <w:sz w:val="24"/>
                <w:szCs w:val="24"/>
              </w:rPr>
              <w:t>ar</w:t>
            </w:r>
            <w:proofErr w:type="spellEnd"/>
            <w:r>
              <w:rPr>
                <w:color w:val="000000"/>
                <w:sz w:val="24"/>
                <w:szCs w:val="24"/>
              </w:rPr>
              <w:t xml:space="preserve"> </w:t>
            </w:r>
            <w:proofErr w:type="spellStart"/>
            <w:r>
              <w:rPr>
                <w:color w:val="000000"/>
                <w:sz w:val="24"/>
                <w:szCs w:val="24"/>
              </w:rPr>
              <w:t>klavierēm</w:t>
            </w:r>
            <w:proofErr w:type="spellEnd"/>
            <w:r>
              <w:rPr>
                <w:color w:val="000000"/>
                <w:sz w:val="24"/>
                <w:szCs w:val="24"/>
              </w:rPr>
              <w:t xml:space="preserve">, </w:t>
            </w:r>
            <w:proofErr w:type="spellStart"/>
            <w:r>
              <w:rPr>
                <w:color w:val="000000"/>
                <w:sz w:val="24"/>
                <w:szCs w:val="24"/>
              </w:rPr>
              <w:t>akordeonu</w:t>
            </w:r>
            <w:proofErr w:type="spellEnd"/>
            <w:r>
              <w:rPr>
                <w:color w:val="000000"/>
                <w:sz w:val="24"/>
                <w:szCs w:val="24"/>
              </w:rPr>
              <w:t xml:space="preserve"> vai </w:t>
            </w:r>
            <w:proofErr w:type="spellStart"/>
            <w:r>
              <w:rPr>
                <w:color w:val="000000"/>
                <w:sz w:val="24"/>
                <w:szCs w:val="24"/>
              </w:rPr>
              <w:t>arfu</w:t>
            </w:r>
            <w:proofErr w:type="spellEnd"/>
            <w:r>
              <w:rPr>
                <w:color w:val="000000"/>
                <w:sz w:val="24"/>
                <w:szCs w:val="24"/>
              </w:rPr>
              <w:t xml:space="preserve">; </w:t>
            </w:r>
            <w:proofErr w:type="spellStart"/>
            <w:r>
              <w:rPr>
                <w:color w:val="000000"/>
                <w:sz w:val="24"/>
                <w:szCs w:val="24"/>
              </w:rPr>
              <w:t>klavieru</w:t>
            </w:r>
            <w:proofErr w:type="spellEnd"/>
            <w:r>
              <w:rPr>
                <w:color w:val="000000"/>
                <w:sz w:val="24"/>
                <w:szCs w:val="24"/>
              </w:rPr>
              <w:t xml:space="preserve"> </w:t>
            </w:r>
            <w:proofErr w:type="spellStart"/>
            <w:r>
              <w:rPr>
                <w:color w:val="000000"/>
                <w:sz w:val="24"/>
                <w:szCs w:val="24"/>
              </w:rPr>
              <w:t>dueti</w:t>
            </w:r>
            <w:proofErr w:type="spellEnd"/>
            <w:r>
              <w:rPr>
                <w:color w:val="000000"/>
                <w:sz w:val="24"/>
                <w:szCs w:val="24"/>
              </w:rPr>
              <w:t xml:space="preserve">; </w:t>
            </w:r>
            <w:proofErr w:type="spellStart"/>
            <w:r>
              <w:rPr>
                <w:color w:val="000000"/>
                <w:sz w:val="24"/>
                <w:szCs w:val="24"/>
              </w:rPr>
              <w:t>viendabīgie</w:t>
            </w:r>
            <w:proofErr w:type="spellEnd"/>
            <w:r>
              <w:rPr>
                <w:color w:val="000000"/>
                <w:sz w:val="24"/>
                <w:szCs w:val="24"/>
              </w:rPr>
              <w:t xml:space="preserve"> vai </w:t>
            </w:r>
            <w:proofErr w:type="spellStart"/>
            <w:r>
              <w:rPr>
                <w:color w:val="000000"/>
                <w:sz w:val="24"/>
                <w:szCs w:val="24"/>
              </w:rPr>
              <w:t>jauktie</w:t>
            </w:r>
            <w:proofErr w:type="spellEnd"/>
            <w:r>
              <w:rPr>
                <w:color w:val="000000"/>
                <w:sz w:val="24"/>
                <w:szCs w:val="24"/>
              </w:rPr>
              <w:t xml:space="preserve"> </w:t>
            </w:r>
            <w:proofErr w:type="spellStart"/>
            <w:r>
              <w:rPr>
                <w:color w:val="000000"/>
                <w:sz w:val="24"/>
                <w:szCs w:val="24"/>
              </w:rPr>
              <w:t>ansambļi</w:t>
            </w:r>
            <w:proofErr w:type="spellEnd"/>
            <w:r>
              <w:rPr>
                <w:color w:val="000000"/>
                <w:sz w:val="24"/>
                <w:szCs w:val="24"/>
              </w:rPr>
              <w:t xml:space="preserve"> bez </w:t>
            </w:r>
            <w:proofErr w:type="spellStart"/>
            <w:r>
              <w:rPr>
                <w:color w:val="000000"/>
                <w:sz w:val="24"/>
                <w:szCs w:val="24"/>
              </w:rPr>
              <w:t>klavierēm</w:t>
            </w:r>
            <w:proofErr w:type="spellEnd"/>
            <w:r>
              <w:rPr>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.1.1.3. </w:t>
            </w:r>
            <w:proofErr w:type="spellStart"/>
            <w:r>
              <w:rPr>
                <w:color w:val="000000"/>
              </w:rPr>
              <w:t>punkts</w:t>
            </w:r>
            <w:proofErr w:type="spellEnd"/>
            <w:r>
              <w:rPr>
                <w:color w:val="000000"/>
              </w:rPr>
              <w:t>)</w:t>
            </w:r>
          </w:p>
        </w:tc>
        <w:tc>
          <w:tcPr>
            <w:tcW w:w="720" w:type="dxa"/>
          </w:tcPr>
          <w:p w14:paraId="5B4D99CC" w14:textId="5B418A75" w:rsidR="00A30D9A" w:rsidRPr="00A30D9A" w:rsidRDefault="00A30D9A" w:rsidP="00A30D9A">
            <w:pPr>
              <w:pBdr>
                <w:top w:val="nil"/>
                <w:left w:val="nil"/>
                <w:bottom w:val="nil"/>
                <w:right w:val="nil"/>
                <w:between w:val="nil"/>
              </w:pBdr>
              <w:ind w:right="-100"/>
              <w:jc w:val="center"/>
              <w:rPr>
                <w:color w:val="000000"/>
                <w:sz w:val="24"/>
                <w:szCs w:val="24"/>
              </w:rPr>
            </w:pPr>
            <w:r>
              <w:rPr>
                <w:color w:val="000000"/>
                <w:sz w:val="24"/>
                <w:szCs w:val="24"/>
              </w:rPr>
              <w:t>3</w:t>
            </w:r>
          </w:p>
        </w:tc>
      </w:tr>
      <w:tr w:rsidR="00A30D9A" w14:paraId="36A95834" w14:textId="4B11FDCD" w:rsidTr="00A30D9A">
        <w:tc>
          <w:tcPr>
            <w:tcW w:w="870" w:type="dxa"/>
            <w:vAlign w:val="center"/>
          </w:tcPr>
          <w:p w14:paraId="0000002C" w14:textId="77777777" w:rsidR="00A30D9A" w:rsidRDefault="00A30D9A">
            <w:pPr>
              <w:pBdr>
                <w:top w:val="nil"/>
                <w:left w:val="nil"/>
                <w:bottom w:val="nil"/>
                <w:right w:val="nil"/>
                <w:between w:val="nil"/>
              </w:pBdr>
              <w:jc w:val="center"/>
              <w:rPr>
                <w:color w:val="000000"/>
                <w:sz w:val="24"/>
                <w:szCs w:val="24"/>
              </w:rPr>
            </w:pPr>
            <w:r>
              <w:rPr>
                <w:color w:val="000000"/>
                <w:sz w:val="24"/>
                <w:szCs w:val="24"/>
              </w:rPr>
              <w:t>3.</w:t>
            </w:r>
          </w:p>
        </w:tc>
        <w:tc>
          <w:tcPr>
            <w:tcW w:w="7991" w:type="dxa"/>
          </w:tcPr>
          <w:p w14:paraId="0000002D"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roofErr w:type="spellStart"/>
            <w:r>
              <w:rPr>
                <w:b/>
                <w:i/>
                <w:color w:val="000000"/>
                <w:sz w:val="24"/>
                <w:szCs w:val="24"/>
              </w:rPr>
              <w:t>Klavierpavadījums</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.1.1.4. </w:t>
            </w:r>
            <w:proofErr w:type="spellStart"/>
            <w:r>
              <w:rPr>
                <w:color w:val="000000"/>
              </w:rPr>
              <w:t>punkts</w:t>
            </w:r>
            <w:proofErr w:type="spellEnd"/>
            <w:r>
              <w:rPr>
                <w:color w:val="000000"/>
              </w:rPr>
              <w:t>)</w:t>
            </w:r>
          </w:p>
        </w:tc>
        <w:tc>
          <w:tcPr>
            <w:tcW w:w="720" w:type="dxa"/>
          </w:tcPr>
          <w:p w14:paraId="0C428162" w14:textId="7C699B45"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4</w:t>
            </w:r>
          </w:p>
        </w:tc>
      </w:tr>
      <w:tr w:rsidR="00A30D9A" w14:paraId="19A9A3C7" w14:textId="6E6A5342" w:rsidTr="00A30D9A">
        <w:tc>
          <w:tcPr>
            <w:tcW w:w="870" w:type="dxa"/>
            <w:vAlign w:val="center"/>
          </w:tcPr>
          <w:p w14:paraId="0000002E" w14:textId="77777777" w:rsidR="00A30D9A" w:rsidRDefault="00A30D9A">
            <w:pPr>
              <w:pBdr>
                <w:top w:val="nil"/>
                <w:left w:val="nil"/>
                <w:bottom w:val="nil"/>
                <w:right w:val="nil"/>
                <w:between w:val="nil"/>
              </w:pBdr>
              <w:jc w:val="center"/>
              <w:rPr>
                <w:color w:val="000000"/>
                <w:sz w:val="24"/>
                <w:szCs w:val="24"/>
              </w:rPr>
            </w:pPr>
            <w:r>
              <w:rPr>
                <w:color w:val="000000"/>
                <w:sz w:val="24"/>
                <w:szCs w:val="24"/>
              </w:rPr>
              <w:t>4.</w:t>
            </w:r>
          </w:p>
        </w:tc>
        <w:tc>
          <w:tcPr>
            <w:tcW w:w="7991" w:type="dxa"/>
          </w:tcPr>
          <w:p w14:paraId="0000002F"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
          <w:p w14:paraId="00000030" w14:textId="77777777" w:rsidR="00A30D9A" w:rsidRDefault="00A30D9A">
            <w:pPr>
              <w:pBdr>
                <w:top w:val="nil"/>
                <w:left w:val="nil"/>
                <w:bottom w:val="nil"/>
                <w:right w:val="nil"/>
                <w:between w:val="nil"/>
              </w:pBdr>
              <w:rPr>
                <w:color w:val="000000"/>
                <w:sz w:val="24"/>
                <w:szCs w:val="24"/>
              </w:rPr>
            </w:pPr>
            <w:proofErr w:type="spellStart"/>
            <w:r>
              <w:rPr>
                <w:b/>
                <w:i/>
                <w:color w:val="000000"/>
                <w:sz w:val="24"/>
                <w:szCs w:val="24"/>
              </w:rPr>
              <w:t>Klavieru</w:t>
            </w:r>
            <w:proofErr w:type="spellEnd"/>
            <w:r>
              <w:rPr>
                <w:b/>
                <w:i/>
                <w:color w:val="000000"/>
                <w:sz w:val="24"/>
                <w:szCs w:val="24"/>
              </w:rPr>
              <w:t xml:space="preserve"> duets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.1.1.3. </w:t>
            </w:r>
            <w:proofErr w:type="spellStart"/>
            <w:r>
              <w:rPr>
                <w:color w:val="000000"/>
              </w:rPr>
              <w:t>punkts</w:t>
            </w:r>
            <w:proofErr w:type="spellEnd"/>
            <w:r>
              <w:rPr>
                <w:color w:val="000000"/>
              </w:rPr>
              <w:t>)</w:t>
            </w:r>
          </w:p>
        </w:tc>
        <w:tc>
          <w:tcPr>
            <w:tcW w:w="720" w:type="dxa"/>
          </w:tcPr>
          <w:p w14:paraId="0008EFD6" w14:textId="7A768E10"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4</w:t>
            </w:r>
          </w:p>
        </w:tc>
      </w:tr>
      <w:tr w:rsidR="00A30D9A" w14:paraId="1BFCB774" w14:textId="71E584BC" w:rsidTr="00A30D9A">
        <w:tc>
          <w:tcPr>
            <w:tcW w:w="870" w:type="dxa"/>
            <w:vAlign w:val="center"/>
          </w:tcPr>
          <w:p w14:paraId="00000031" w14:textId="77777777" w:rsidR="00A30D9A" w:rsidRDefault="00A30D9A">
            <w:pPr>
              <w:pBdr>
                <w:top w:val="nil"/>
                <w:left w:val="nil"/>
                <w:bottom w:val="nil"/>
                <w:right w:val="nil"/>
                <w:between w:val="nil"/>
              </w:pBdr>
              <w:jc w:val="center"/>
              <w:rPr>
                <w:color w:val="000000"/>
                <w:sz w:val="24"/>
                <w:szCs w:val="24"/>
              </w:rPr>
            </w:pPr>
            <w:r>
              <w:rPr>
                <w:color w:val="000000"/>
                <w:sz w:val="24"/>
                <w:szCs w:val="24"/>
              </w:rPr>
              <w:t>5.</w:t>
            </w:r>
          </w:p>
        </w:tc>
        <w:tc>
          <w:tcPr>
            <w:tcW w:w="7991" w:type="dxa"/>
          </w:tcPr>
          <w:p w14:paraId="00000032" w14:textId="77777777" w:rsidR="00A30D9A" w:rsidRDefault="00A30D9A">
            <w:pPr>
              <w:pBdr>
                <w:top w:val="nil"/>
                <w:left w:val="nil"/>
                <w:bottom w:val="nil"/>
                <w:right w:val="nil"/>
                <w:between w:val="nil"/>
              </w:pBdr>
              <w:rPr>
                <w:b/>
                <w:i/>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w:t>
            </w:r>
            <w:proofErr w:type="spellStart"/>
            <w:r>
              <w:rPr>
                <w:color w:val="000000"/>
                <w:sz w:val="24"/>
                <w:szCs w:val="24"/>
              </w:rPr>
              <w:t>specializācijas</w:t>
            </w:r>
            <w:proofErr w:type="spellEnd"/>
            <w:r>
              <w:rPr>
                <w:color w:val="000000"/>
                <w:sz w:val="24"/>
                <w:szCs w:val="24"/>
              </w:rPr>
              <w:t xml:space="preserve"> </w:t>
            </w:r>
            <w:proofErr w:type="spellStart"/>
            <w:r>
              <w:rPr>
                <w:b/>
                <w:i/>
                <w:color w:val="000000"/>
                <w:sz w:val="24"/>
                <w:szCs w:val="24"/>
              </w:rPr>
              <w:t>Vijoļspēle</w:t>
            </w:r>
            <w:proofErr w:type="spellEnd"/>
            <w:r>
              <w:rPr>
                <w:b/>
                <w:i/>
                <w:color w:val="000000"/>
                <w:sz w:val="24"/>
                <w:szCs w:val="24"/>
              </w:rPr>
              <w:t xml:space="preserve">, Alta </w:t>
            </w:r>
            <w:proofErr w:type="spellStart"/>
            <w:r>
              <w:rPr>
                <w:b/>
                <w:i/>
                <w:color w:val="000000"/>
                <w:sz w:val="24"/>
                <w:szCs w:val="24"/>
              </w:rPr>
              <w:t>spēle</w:t>
            </w:r>
            <w:proofErr w:type="spellEnd"/>
            <w:r>
              <w:rPr>
                <w:b/>
                <w:i/>
                <w:color w:val="000000"/>
                <w:sz w:val="24"/>
                <w:szCs w:val="24"/>
              </w:rPr>
              <w:t xml:space="preserve">, </w:t>
            </w:r>
            <w:proofErr w:type="spellStart"/>
            <w:r>
              <w:rPr>
                <w:b/>
                <w:i/>
                <w:color w:val="000000"/>
                <w:sz w:val="24"/>
                <w:szCs w:val="24"/>
              </w:rPr>
              <w:t>Čella</w:t>
            </w:r>
            <w:proofErr w:type="spellEnd"/>
            <w:r>
              <w:rPr>
                <w:b/>
                <w:i/>
                <w:color w:val="000000"/>
                <w:sz w:val="24"/>
                <w:szCs w:val="24"/>
              </w:rPr>
              <w:t xml:space="preserve"> </w:t>
            </w:r>
            <w:proofErr w:type="spellStart"/>
            <w:r>
              <w:rPr>
                <w:b/>
                <w:i/>
                <w:color w:val="000000"/>
                <w:sz w:val="24"/>
                <w:szCs w:val="24"/>
              </w:rPr>
              <w:t>spēle</w:t>
            </w:r>
            <w:proofErr w:type="spellEnd"/>
            <w:r>
              <w:rPr>
                <w:b/>
                <w:i/>
                <w:color w:val="000000"/>
                <w:sz w:val="24"/>
                <w:szCs w:val="24"/>
              </w:rPr>
              <w:t xml:space="preserve">, </w:t>
            </w:r>
            <w:proofErr w:type="spellStart"/>
            <w:r>
              <w:rPr>
                <w:b/>
                <w:i/>
                <w:color w:val="000000"/>
                <w:sz w:val="24"/>
                <w:szCs w:val="24"/>
              </w:rPr>
              <w:t>Kontrabasa</w:t>
            </w:r>
            <w:proofErr w:type="spellEnd"/>
            <w:r>
              <w:rPr>
                <w:b/>
                <w:i/>
                <w:color w:val="000000"/>
                <w:sz w:val="24"/>
                <w:szCs w:val="24"/>
              </w:rPr>
              <w:t xml:space="preserve"> </w:t>
            </w:r>
            <w:proofErr w:type="spellStart"/>
            <w:r>
              <w:rPr>
                <w:b/>
                <w:i/>
                <w:color w:val="000000"/>
                <w:sz w:val="24"/>
                <w:szCs w:val="24"/>
              </w:rPr>
              <w:t>spēle</w:t>
            </w:r>
            <w:proofErr w:type="spellEnd"/>
            <w:r>
              <w:rPr>
                <w:b/>
                <w:i/>
                <w:color w:val="000000"/>
                <w:sz w:val="24"/>
                <w:szCs w:val="24"/>
              </w:rPr>
              <w:t xml:space="preserve">, Arfas </w:t>
            </w:r>
            <w:proofErr w:type="spellStart"/>
            <w:r>
              <w:rPr>
                <w:b/>
                <w:i/>
                <w:color w:val="000000"/>
                <w:sz w:val="24"/>
                <w:szCs w:val="24"/>
              </w:rPr>
              <w:t>spēle</w:t>
            </w:r>
            <w:proofErr w:type="spellEnd"/>
            <w:r>
              <w:rPr>
                <w:b/>
                <w:i/>
                <w:color w:val="000000"/>
                <w:sz w:val="24"/>
                <w:szCs w:val="24"/>
              </w:rPr>
              <w:t xml:space="preserve">, </w:t>
            </w:r>
            <w:proofErr w:type="spellStart"/>
            <w:r>
              <w:rPr>
                <w:b/>
                <w:i/>
                <w:color w:val="000000"/>
                <w:sz w:val="24"/>
                <w:szCs w:val="24"/>
              </w:rPr>
              <w:t>Kokles</w:t>
            </w:r>
            <w:proofErr w:type="spellEnd"/>
            <w:r>
              <w:rPr>
                <w:b/>
                <w:i/>
                <w:color w:val="000000"/>
                <w:sz w:val="24"/>
                <w:szCs w:val="24"/>
              </w:rPr>
              <w:t xml:space="preserve"> </w:t>
            </w:r>
            <w:proofErr w:type="spellStart"/>
            <w:r>
              <w:rPr>
                <w:b/>
                <w:i/>
                <w:color w:val="000000"/>
                <w:sz w:val="24"/>
                <w:szCs w:val="24"/>
              </w:rPr>
              <w:t>spēle</w:t>
            </w:r>
            <w:proofErr w:type="spellEnd"/>
            <w:r>
              <w:rPr>
                <w:b/>
                <w:i/>
                <w:color w:val="000000"/>
                <w:sz w:val="24"/>
                <w:szCs w:val="24"/>
              </w:rPr>
              <w:t xml:space="preserve">, </w:t>
            </w:r>
            <w:proofErr w:type="spellStart"/>
            <w:r>
              <w:rPr>
                <w:b/>
                <w:i/>
                <w:color w:val="000000"/>
                <w:sz w:val="24"/>
                <w:szCs w:val="24"/>
              </w:rPr>
              <w:t>Ģitārspēle</w:t>
            </w:r>
            <w:proofErr w:type="spellEnd"/>
            <w:r>
              <w:rPr>
                <w:b/>
                <w:i/>
                <w:color w:val="000000"/>
                <w:sz w:val="24"/>
                <w:szCs w:val="24"/>
              </w:rPr>
              <w:t xml:space="preserve"> </w:t>
            </w:r>
          </w:p>
          <w:p w14:paraId="00000033" w14:textId="77777777" w:rsidR="00A30D9A" w:rsidRDefault="00A30D9A">
            <w:pPr>
              <w:pBdr>
                <w:top w:val="nil"/>
                <w:left w:val="nil"/>
                <w:bottom w:val="nil"/>
                <w:right w:val="nil"/>
                <w:between w:val="nil"/>
              </w:pBdr>
              <w:rPr>
                <w:color w:val="000000"/>
                <w:sz w:val="24"/>
                <w:szCs w:val="24"/>
              </w:rPr>
            </w:pP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proofErr w:type="gramStart"/>
            <w:r>
              <w:rPr>
                <w:color w:val="000000"/>
              </w:rPr>
              <w:t>1.1</w:t>
            </w:r>
            <w:proofErr w:type="gramEnd"/>
            <w:r>
              <w:rPr>
                <w:color w:val="000000"/>
              </w:rPr>
              <w:t xml:space="preserve">. </w:t>
            </w:r>
            <w:proofErr w:type="spellStart"/>
            <w:r>
              <w:rPr>
                <w:color w:val="000000"/>
              </w:rPr>
              <w:t>punkts</w:t>
            </w:r>
            <w:proofErr w:type="spellEnd"/>
            <w:r>
              <w:rPr>
                <w:color w:val="000000"/>
              </w:rPr>
              <w:t>)</w:t>
            </w:r>
          </w:p>
        </w:tc>
        <w:tc>
          <w:tcPr>
            <w:tcW w:w="720" w:type="dxa"/>
          </w:tcPr>
          <w:p w14:paraId="0D220FA5" w14:textId="31350083"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5</w:t>
            </w:r>
          </w:p>
        </w:tc>
      </w:tr>
      <w:tr w:rsidR="00A30D9A" w14:paraId="49168C6C" w14:textId="6EBEEB0E" w:rsidTr="00A30D9A">
        <w:tc>
          <w:tcPr>
            <w:tcW w:w="870" w:type="dxa"/>
            <w:vAlign w:val="center"/>
          </w:tcPr>
          <w:p w14:paraId="00000034" w14:textId="77777777" w:rsidR="00A30D9A" w:rsidRDefault="00A30D9A">
            <w:pPr>
              <w:pBdr>
                <w:top w:val="nil"/>
                <w:left w:val="nil"/>
                <w:bottom w:val="nil"/>
                <w:right w:val="nil"/>
                <w:between w:val="nil"/>
              </w:pBdr>
              <w:jc w:val="center"/>
              <w:rPr>
                <w:color w:val="000000"/>
                <w:sz w:val="24"/>
                <w:szCs w:val="24"/>
              </w:rPr>
            </w:pPr>
            <w:r>
              <w:rPr>
                <w:color w:val="000000"/>
                <w:sz w:val="24"/>
                <w:szCs w:val="24"/>
              </w:rPr>
              <w:t>6.</w:t>
            </w:r>
          </w:p>
        </w:tc>
        <w:tc>
          <w:tcPr>
            <w:tcW w:w="7991" w:type="dxa"/>
          </w:tcPr>
          <w:p w14:paraId="00000035"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
          <w:p w14:paraId="00000036" w14:textId="77777777" w:rsidR="00A30D9A" w:rsidRDefault="00A30D9A">
            <w:pPr>
              <w:pBdr>
                <w:top w:val="nil"/>
                <w:left w:val="nil"/>
                <w:bottom w:val="nil"/>
                <w:right w:val="nil"/>
                <w:between w:val="nil"/>
              </w:pBdr>
              <w:rPr>
                <w:color w:val="000000"/>
                <w:sz w:val="24"/>
                <w:szCs w:val="24"/>
              </w:rPr>
            </w:pPr>
            <w:proofErr w:type="spellStart"/>
            <w:r>
              <w:rPr>
                <w:b/>
                <w:i/>
                <w:color w:val="000000"/>
                <w:sz w:val="24"/>
                <w:szCs w:val="24"/>
              </w:rPr>
              <w:t>Stīgu</w:t>
            </w:r>
            <w:proofErr w:type="spellEnd"/>
            <w:r>
              <w:rPr>
                <w:b/>
                <w:i/>
                <w:color w:val="000000"/>
                <w:sz w:val="24"/>
                <w:szCs w:val="24"/>
              </w:rPr>
              <w:t xml:space="preserve"> </w:t>
            </w:r>
            <w:proofErr w:type="spellStart"/>
            <w:r>
              <w:rPr>
                <w:b/>
                <w:i/>
                <w:color w:val="000000"/>
                <w:sz w:val="24"/>
                <w:szCs w:val="24"/>
              </w:rPr>
              <w:t>kvartets</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.1.1.2. </w:t>
            </w:r>
            <w:proofErr w:type="spellStart"/>
            <w:r>
              <w:rPr>
                <w:color w:val="000000"/>
              </w:rPr>
              <w:t>punkts</w:t>
            </w:r>
            <w:proofErr w:type="spellEnd"/>
            <w:r>
              <w:rPr>
                <w:color w:val="000000"/>
              </w:rPr>
              <w:t>)</w:t>
            </w:r>
          </w:p>
        </w:tc>
        <w:tc>
          <w:tcPr>
            <w:tcW w:w="720" w:type="dxa"/>
          </w:tcPr>
          <w:p w14:paraId="2D4C682E" w14:textId="59616F70"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5</w:t>
            </w:r>
          </w:p>
        </w:tc>
      </w:tr>
      <w:tr w:rsidR="00A30D9A" w14:paraId="0115D651" w14:textId="67457C5C" w:rsidTr="00A30D9A">
        <w:trPr>
          <w:trHeight w:val="70"/>
        </w:trPr>
        <w:tc>
          <w:tcPr>
            <w:tcW w:w="870" w:type="dxa"/>
            <w:vAlign w:val="center"/>
          </w:tcPr>
          <w:p w14:paraId="00000037" w14:textId="77777777" w:rsidR="00A30D9A" w:rsidRDefault="00A30D9A">
            <w:pPr>
              <w:pBdr>
                <w:top w:val="nil"/>
                <w:left w:val="nil"/>
                <w:bottom w:val="nil"/>
                <w:right w:val="nil"/>
                <w:between w:val="nil"/>
              </w:pBdr>
              <w:jc w:val="center"/>
              <w:rPr>
                <w:color w:val="000000"/>
                <w:sz w:val="24"/>
                <w:szCs w:val="24"/>
              </w:rPr>
            </w:pPr>
            <w:r>
              <w:rPr>
                <w:color w:val="000000"/>
                <w:sz w:val="24"/>
                <w:szCs w:val="24"/>
              </w:rPr>
              <w:t>7.</w:t>
            </w:r>
          </w:p>
        </w:tc>
        <w:tc>
          <w:tcPr>
            <w:tcW w:w="7991" w:type="dxa"/>
          </w:tcPr>
          <w:p w14:paraId="00000038"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visu </w:t>
            </w:r>
            <w:proofErr w:type="spellStart"/>
            <w:r>
              <w:rPr>
                <w:b/>
                <w:color w:val="000000"/>
                <w:sz w:val="24"/>
                <w:szCs w:val="24"/>
              </w:rPr>
              <w:t>pūšaminstrumentu</w:t>
            </w:r>
            <w:proofErr w:type="spellEnd"/>
            <w:r>
              <w:rPr>
                <w:b/>
                <w:color w:val="000000"/>
                <w:sz w:val="24"/>
                <w:szCs w:val="24"/>
              </w:rPr>
              <w:t xml:space="preserve"> un </w:t>
            </w:r>
            <w:proofErr w:type="spellStart"/>
            <w:r>
              <w:rPr>
                <w:b/>
                <w:color w:val="000000"/>
                <w:sz w:val="24"/>
                <w:szCs w:val="24"/>
              </w:rPr>
              <w:t>sitaminstrumentu</w:t>
            </w:r>
            <w:proofErr w:type="spellEnd"/>
            <w:r>
              <w:rPr>
                <w:color w:val="000000"/>
                <w:sz w:val="24"/>
                <w:szCs w:val="24"/>
              </w:rPr>
              <w:t xml:space="preserve"> </w:t>
            </w:r>
            <w:proofErr w:type="spellStart"/>
            <w:r>
              <w:rPr>
                <w:color w:val="000000"/>
                <w:sz w:val="24"/>
                <w:szCs w:val="24"/>
              </w:rPr>
              <w:t>specializācijas</w:t>
            </w:r>
            <w:proofErr w:type="spellEnd"/>
            <w:r>
              <w:rPr>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proofErr w:type="gramStart"/>
            <w:r>
              <w:rPr>
                <w:color w:val="000000"/>
              </w:rPr>
              <w:t>1.1</w:t>
            </w:r>
            <w:proofErr w:type="gramEnd"/>
            <w:r>
              <w:rPr>
                <w:color w:val="000000"/>
              </w:rPr>
              <w:t xml:space="preserve">. </w:t>
            </w:r>
            <w:proofErr w:type="spellStart"/>
            <w:r>
              <w:rPr>
                <w:color w:val="000000"/>
              </w:rPr>
              <w:t>punkts</w:t>
            </w:r>
            <w:proofErr w:type="spellEnd"/>
            <w:r>
              <w:rPr>
                <w:color w:val="000000"/>
              </w:rPr>
              <w:t>)</w:t>
            </w:r>
          </w:p>
        </w:tc>
        <w:tc>
          <w:tcPr>
            <w:tcW w:w="720" w:type="dxa"/>
          </w:tcPr>
          <w:p w14:paraId="6FC0B27B" w14:textId="09FD1154"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6</w:t>
            </w:r>
          </w:p>
        </w:tc>
      </w:tr>
      <w:tr w:rsidR="00A30D9A" w14:paraId="3DCB950D" w14:textId="4E8C0973" w:rsidTr="00A30D9A">
        <w:tc>
          <w:tcPr>
            <w:tcW w:w="870" w:type="dxa"/>
            <w:vAlign w:val="center"/>
          </w:tcPr>
          <w:p w14:paraId="00000039" w14:textId="77777777" w:rsidR="00A30D9A" w:rsidRDefault="00A30D9A">
            <w:pPr>
              <w:pBdr>
                <w:top w:val="nil"/>
                <w:left w:val="nil"/>
                <w:bottom w:val="nil"/>
                <w:right w:val="nil"/>
                <w:between w:val="nil"/>
              </w:pBdr>
              <w:jc w:val="center"/>
              <w:rPr>
                <w:color w:val="000000"/>
                <w:sz w:val="24"/>
                <w:szCs w:val="24"/>
              </w:rPr>
            </w:pPr>
            <w:r>
              <w:rPr>
                <w:color w:val="000000"/>
                <w:sz w:val="24"/>
                <w:szCs w:val="24"/>
              </w:rPr>
              <w:t>8.</w:t>
            </w:r>
          </w:p>
        </w:tc>
        <w:tc>
          <w:tcPr>
            <w:tcW w:w="7991" w:type="dxa"/>
          </w:tcPr>
          <w:p w14:paraId="0000003A"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b/>
                <w:i/>
                <w:color w:val="000000"/>
                <w:sz w:val="24"/>
                <w:szCs w:val="24"/>
              </w:rPr>
              <w:t>Džeza</w:t>
            </w:r>
            <w:proofErr w:type="spellEnd"/>
            <w:r>
              <w:rPr>
                <w:b/>
                <w:i/>
                <w:color w:val="000000"/>
                <w:sz w:val="24"/>
                <w:szCs w:val="24"/>
              </w:rPr>
              <w:t xml:space="preserve"> </w:t>
            </w:r>
            <w:proofErr w:type="spellStart"/>
            <w:r>
              <w:rPr>
                <w:b/>
                <w:i/>
                <w:color w:val="000000"/>
                <w:sz w:val="24"/>
                <w:szCs w:val="24"/>
              </w:rPr>
              <w:t>mūzika</w:t>
            </w:r>
            <w:proofErr w:type="spellEnd"/>
            <w:r>
              <w:rPr>
                <w:color w:val="000000"/>
                <w:sz w:val="24"/>
                <w:szCs w:val="24"/>
              </w:rPr>
              <w:t xml:space="preserve">, </w:t>
            </w:r>
            <w:proofErr w:type="spellStart"/>
            <w:r>
              <w:rPr>
                <w:color w:val="000000"/>
                <w:sz w:val="24"/>
                <w:szCs w:val="24"/>
              </w:rPr>
              <w:t>specializācijas</w:t>
            </w:r>
            <w:proofErr w:type="spellEnd"/>
            <w:r>
              <w:rPr>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klavierspēle</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akordeona</w:t>
            </w:r>
            <w:proofErr w:type="spellEnd"/>
            <w:r>
              <w:rPr>
                <w:i/>
                <w:color w:val="000000"/>
                <w:sz w:val="24"/>
                <w:szCs w:val="24"/>
              </w:rPr>
              <w:t xml:space="preserve"> </w:t>
            </w:r>
            <w:proofErr w:type="spellStart"/>
            <w:r>
              <w:rPr>
                <w:i/>
                <w:color w:val="000000"/>
                <w:sz w:val="24"/>
                <w:szCs w:val="24"/>
              </w:rPr>
              <w:t>spēle</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vijoļspēle</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kontrabasa</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ģitāras</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flautas,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klarnetes</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saksofona</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trompetes</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trombona</w:t>
            </w:r>
            <w:proofErr w:type="spellEnd"/>
            <w:r>
              <w:rPr>
                <w:i/>
                <w:color w:val="000000"/>
                <w:sz w:val="24"/>
                <w:szCs w:val="24"/>
              </w:rPr>
              <w:t xml:space="preserve">, </w:t>
            </w:r>
            <w:proofErr w:type="spellStart"/>
            <w:r>
              <w:rPr>
                <w:i/>
                <w:color w:val="000000"/>
                <w:sz w:val="24"/>
                <w:szCs w:val="24"/>
              </w:rPr>
              <w:t>Vibrofona</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basģitāras</w:t>
            </w:r>
            <w:proofErr w:type="spellEnd"/>
            <w:r>
              <w:rPr>
                <w:i/>
                <w:color w:val="000000"/>
                <w:sz w:val="24"/>
                <w:szCs w:val="24"/>
              </w:rPr>
              <w:t xml:space="preserve">,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sitaminstrumentu</w:t>
            </w:r>
            <w:proofErr w:type="spellEnd"/>
            <w:r>
              <w:rPr>
                <w:i/>
                <w:color w:val="000000"/>
                <w:sz w:val="24"/>
                <w:szCs w:val="24"/>
              </w:rPr>
              <w:t xml:space="preserve"> </w:t>
            </w:r>
            <w:proofErr w:type="spellStart"/>
            <w:r>
              <w:rPr>
                <w:i/>
                <w:color w:val="000000"/>
                <w:sz w:val="24"/>
                <w:szCs w:val="24"/>
              </w:rPr>
              <w:t>komplekta</w:t>
            </w:r>
            <w:proofErr w:type="spellEnd"/>
            <w:r>
              <w:rPr>
                <w:i/>
                <w:color w:val="000000"/>
                <w:sz w:val="24"/>
                <w:szCs w:val="24"/>
              </w:rPr>
              <w:t xml:space="preserve"> </w:t>
            </w:r>
            <w:proofErr w:type="spellStart"/>
            <w:r>
              <w:rPr>
                <w:i/>
                <w:color w:val="000000"/>
                <w:sz w:val="24"/>
                <w:szCs w:val="24"/>
              </w:rPr>
              <w:t>spēle</w:t>
            </w:r>
            <w:proofErr w:type="spellEnd"/>
            <w:r>
              <w:rPr>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proofErr w:type="gramStart"/>
            <w:r>
              <w:rPr>
                <w:color w:val="000000"/>
              </w:rPr>
              <w:t>1.1</w:t>
            </w:r>
            <w:proofErr w:type="gramEnd"/>
            <w:r>
              <w:rPr>
                <w:color w:val="000000"/>
              </w:rPr>
              <w:t xml:space="preserve">. </w:t>
            </w:r>
            <w:proofErr w:type="spellStart"/>
            <w:r>
              <w:rPr>
                <w:color w:val="000000"/>
              </w:rPr>
              <w:t>punkts</w:t>
            </w:r>
            <w:proofErr w:type="spellEnd"/>
            <w:r>
              <w:rPr>
                <w:color w:val="000000"/>
              </w:rPr>
              <w:t>)</w:t>
            </w:r>
            <w:r>
              <w:rPr>
                <w:color w:val="000000"/>
                <w:sz w:val="24"/>
                <w:szCs w:val="24"/>
              </w:rPr>
              <w:t xml:space="preserve"> un </w:t>
            </w:r>
            <w:proofErr w:type="spellStart"/>
            <w:r>
              <w:rPr>
                <w:i/>
                <w:color w:val="000000"/>
                <w:sz w:val="24"/>
                <w:szCs w:val="24"/>
              </w:rPr>
              <w:t>Džeza</w:t>
            </w:r>
            <w:proofErr w:type="spellEnd"/>
            <w:r>
              <w:rPr>
                <w:i/>
                <w:color w:val="000000"/>
                <w:sz w:val="24"/>
                <w:szCs w:val="24"/>
              </w:rPr>
              <w:t xml:space="preserve"> </w:t>
            </w:r>
            <w:proofErr w:type="spellStart"/>
            <w:r>
              <w:rPr>
                <w:i/>
                <w:color w:val="000000"/>
                <w:sz w:val="24"/>
                <w:szCs w:val="24"/>
              </w:rPr>
              <w:t>vokāls</w:t>
            </w:r>
            <w:proofErr w:type="spellEnd"/>
            <w:r>
              <w:rPr>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.1.2. </w:t>
            </w:r>
            <w:proofErr w:type="spellStart"/>
            <w:r>
              <w:rPr>
                <w:color w:val="000000"/>
              </w:rPr>
              <w:t>punkts</w:t>
            </w:r>
            <w:proofErr w:type="spellEnd"/>
            <w:r>
              <w:rPr>
                <w:color w:val="000000"/>
              </w:rPr>
              <w:t>)</w:t>
            </w:r>
          </w:p>
        </w:tc>
        <w:tc>
          <w:tcPr>
            <w:tcW w:w="720" w:type="dxa"/>
          </w:tcPr>
          <w:p w14:paraId="6D5368DA" w14:textId="7279516F"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6</w:t>
            </w:r>
          </w:p>
        </w:tc>
      </w:tr>
      <w:tr w:rsidR="00A30D9A" w14:paraId="4621F355" w14:textId="33EA5880" w:rsidTr="00A30D9A">
        <w:tc>
          <w:tcPr>
            <w:tcW w:w="870" w:type="dxa"/>
            <w:vAlign w:val="center"/>
          </w:tcPr>
          <w:p w14:paraId="0000003B" w14:textId="77777777" w:rsidR="00A30D9A" w:rsidRDefault="00A30D9A">
            <w:pPr>
              <w:pBdr>
                <w:top w:val="nil"/>
                <w:left w:val="nil"/>
                <w:bottom w:val="nil"/>
                <w:right w:val="nil"/>
                <w:between w:val="nil"/>
              </w:pBdr>
              <w:jc w:val="center"/>
              <w:rPr>
                <w:color w:val="000000"/>
                <w:sz w:val="24"/>
                <w:szCs w:val="24"/>
              </w:rPr>
            </w:pPr>
            <w:r>
              <w:rPr>
                <w:color w:val="000000"/>
                <w:sz w:val="24"/>
                <w:szCs w:val="24"/>
              </w:rPr>
              <w:t>9.</w:t>
            </w:r>
          </w:p>
        </w:tc>
        <w:tc>
          <w:tcPr>
            <w:tcW w:w="7991" w:type="dxa"/>
          </w:tcPr>
          <w:p w14:paraId="0000003C"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b/>
                <w:i/>
                <w:color w:val="000000"/>
                <w:sz w:val="24"/>
                <w:szCs w:val="24"/>
              </w:rPr>
              <w:t>Senā</w:t>
            </w:r>
            <w:proofErr w:type="spellEnd"/>
            <w:r>
              <w:rPr>
                <w:b/>
                <w:i/>
                <w:color w:val="000000"/>
                <w:sz w:val="24"/>
                <w:szCs w:val="24"/>
              </w:rPr>
              <w:t xml:space="preserve"> </w:t>
            </w:r>
            <w:proofErr w:type="spellStart"/>
            <w:r>
              <w:rPr>
                <w:b/>
                <w:i/>
                <w:color w:val="000000"/>
                <w:sz w:val="24"/>
                <w:szCs w:val="24"/>
              </w:rPr>
              <w:t>mūzika</w:t>
            </w:r>
            <w:proofErr w:type="spellEnd"/>
            <w:r>
              <w:rPr>
                <w:color w:val="000000"/>
                <w:sz w:val="24"/>
                <w:szCs w:val="24"/>
              </w:rPr>
              <w:t xml:space="preserve">, </w:t>
            </w:r>
            <w:proofErr w:type="spellStart"/>
            <w:r>
              <w:rPr>
                <w:color w:val="000000"/>
                <w:sz w:val="24"/>
                <w:szCs w:val="24"/>
              </w:rPr>
              <w:t>specializācijas</w:t>
            </w:r>
            <w:proofErr w:type="spellEnd"/>
            <w:r>
              <w:rPr>
                <w:color w:val="000000"/>
                <w:sz w:val="24"/>
                <w:szCs w:val="24"/>
              </w:rPr>
              <w:t xml:space="preserve"> </w:t>
            </w:r>
            <w:proofErr w:type="spellStart"/>
            <w:r>
              <w:rPr>
                <w:i/>
                <w:color w:val="000000"/>
                <w:sz w:val="24"/>
                <w:szCs w:val="24"/>
              </w:rPr>
              <w:t>Baroka</w:t>
            </w:r>
            <w:proofErr w:type="spellEnd"/>
            <w:r>
              <w:rPr>
                <w:i/>
                <w:color w:val="000000"/>
                <w:sz w:val="24"/>
                <w:szCs w:val="24"/>
              </w:rPr>
              <w:t xml:space="preserve"> </w:t>
            </w:r>
            <w:proofErr w:type="spellStart"/>
            <w:r>
              <w:rPr>
                <w:i/>
                <w:color w:val="000000"/>
                <w:sz w:val="24"/>
                <w:szCs w:val="24"/>
              </w:rPr>
              <w:t>vijoles</w:t>
            </w:r>
            <w:proofErr w:type="spellEnd"/>
            <w:r>
              <w:rPr>
                <w:i/>
                <w:color w:val="000000"/>
                <w:sz w:val="24"/>
                <w:szCs w:val="24"/>
              </w:rPr>
              <w:t xml:space="preserve">, </w:t>
            </w:r>
            <w:proofErr w:type="spellStart"/>
            <w:r>
              <w:rPr>
                <w:i/>
                <w:color w:val="000000"/>
                <w:sz w:val="24"/>
                <w:szCs w:val="24"/>
              </w:rPr>
              <w:t>alta</w:t>
            </w:r>
            <w:proofErr w:type="spellEnd"/>
            <w:r>
              <w:rPr>
                <w:i/>
                <w:color w:val="000000"/>
                <w:sz w:val="24"/>
                <w:szCs w:val="24"/>
              </w:rPr>
              <w:t xml:space="preserve">, </w:t>
            </w:r>
            <w:proofErr w:type="spellStart"/>
            <w:r>
              <w:rPr>
                <w:i/>
                <w:color w:val="000000"/>
                <w:sz w:val="24"/>
                <w:szCs w:val="24"/>
              </w:rPr>
              <w:t>čella</w:t>
            </w:r>
            <w:proofErr w:type="spellEnd"/>
            <w:r>
              <w:rPr>
                <w:i/>
                <w:color w:val="000000"/>
                <w:sz w:val="24"/>
                <w:szCs w:val="24"/>
              </w:rPr>
              <w:t xml:space="preserve">, </w:t>
            </w:r>
            <w:proofErr w:type="spellStart"/>
            <w:r>
              <w:rPr>
                <w:i/>
                <w:color w:val="000000"/>
                <w:sz w:val="24"/>
                <w:szCs w:val="24"/>
              </w:rPr>
              <w:t>vēsturiskā</w:t>
            </w:r>
            <w:proofErr w:type="spellEnd"/>
            <w:r>
              <w:rPr>
                <w:i/>
                <w:color w:val="000000"/>
                <w:sz w:val="24"/>
                <w:szCs w:val="24"/>
              </w:rPr>
              <w:t xml:space="preserve"> </w:t>
            </w:r>
            <w:proofErr w:type="spellStart"/>
            <w:r>
              <w:rPr>
                <w:i/>
                <w:color w:val="000000"/>
                <w:sz w:val="24"/>
                <w:szCs w:val="24"/>
              </w:rPr>
              <w:t>kontrabasa</w:t>
            </w:r>
            <w:proofErr w:type="spellEnd"/>
            <w:r>
              <w:rPr>
                <w:i/>
                <w:color w:val="000000"/>
                <w:sz w:val="24"/>
                <w:szCs w:val="24"/>
              </w:rPr>
              <w:t xml:space="preserve"> (violone), </w:t>
            </w:r>
            <w:proofErr w:type="spellStart"/>
            <w:r>
              <w:rPr>
                <w:i/>
                <w:color w:val="000000"/>
                <w:sz w:val="24"/>
                <w:szCs w:val="24"/>
              </w:rPr>
              <w:t>lautas</w:t>
            </w:r>
            <w:proofErr w:type="spellEnd"/>
            <w:r>
              <w:rPr>
                <w:i/>
                <w:color w:val="000000"/>
                <w:sz w:val="24"/>
                <w:szCs w:val="24"/>
              </w:rPr>
              <w:t xml:space="preserve">, </w:t>
            </w:r>
            <w:proofErr w:type="spellStart"/>
            <w:r>
              <w:rPr>
                <w:i/>
                <w:color w:val="000000"/>
                <w:sz w:val="24"/>
                <w:szCs w:val="24"/>
              </w:rPr>
              <w:t>blokflautas</w:t>
            </w:r>
            <w:proofErr w:type="spellEnd"/>
            <w:r>
              <w:rPr>
                <w:i/>
                <w:color w:val="000000"/>
                <w:sz w:val="24"/>
                <w:szCs w:val="24"/>
              </w:rPr>
              <w:t xml:space="preserve">, </w:t>
            </w:r>
            <w:proofErr w:type="spellStart"/>
            <w:r>
              <w:rPr>
                <w:i/>
                <w:color w:val="000000"/>
                <w:sz w:val="24"/>
                <w:szCs w:val="24"/>
              </w:rPr>
              <w:t>traversflautas</w:t>
            </w:r>
            <w:proofErr w:type="spellEnd"/>
            <w:r>
              <w:rPr>
                <w:i/>
                <w:color w:val="000000"/>
                <w:sz w:val="24"/>
                <w:szCs w:val="24"/>
              </w:rPr>
              <w:t xml:space="preserve">, </w:t>
            </w:r>
            <w:proofErr w:type="spellStart"/>
            <w:r>
              <w:rPr>
                <w:i/>
                <w:color w:val="000000"/>
                <w:sz w:val="24"/>
                <w:szCs w:val="24"/>
              </w:rPr>
              <w:t>baroka</w:t>
            </w:r>
            <w:proofErr w:type="spellEnd"/>
            <w:r>
              <w:rPr>
                <w:i/>
                <w:color w:val="000000"/>
                <w:sz w:val="24"/>
                <w:szCs w:val="24"/>
              </w:rPr>
              <w:t xml:space="preserve"> </w:t>
            </w:r>
            <w:proofErr w:type="spellStart"/>
            <w:r>
              <w:rPr>
                <w:i/>
                <w:color w:val="000000"/>
                <w:sz w:val="24"/>
                <w:szCs w:val="24"/>
              </w:rPr>
              <w:t>obojas</w:t>
            </w:r>
            <w:proofErr w:type="spellEnd"/>
            <w:r>
              <w:rPr>
                <w:i/>
                <w:color w:val="000000"/>
                <w:sz w:val="24"/>
                <w:szCs w:val="24"/>
              </w:rPr>
              <w:t xml:space="preserve">, </w:t>
            </w:r>
            <w:proofErr w:type="spellStart"/>
            <w:r>
              <w:rPr>
                <w:i/>
                <w:color w:val="000000"/>
                <w:sz w:val="24"/>
                <w:szCs w:val="24"/>
              </w:rPr>
              <w:t>baroka</w:t>
            </w:r>
            <w:proofErr w:type="spellEnd"/>
            <w:r>
              <w:rPr>
                <w:i/>
                <w:color w:val="000000"/>
                <w:sz w:val="24"/>
                <w:szCs w:val="24"/>
              </w:rPr>
              <w:t xml:space="preserve"> </w:t>
            </w:r>
            <w:proofErr w:type="spellStart"/>
            <w:r>
              <w:rPr>
                <w:i/>
                <w:color w:val="000000"/>
                <w:sz w:val="24"/>
                <w:szCs w:val="24"/>
              </w:rPr>
              <w:t>klarnetes</w:t>
            </w:r>
            <w:proofErr w:type="spellEnd"/>
            <w:r>
              <w:rPr>
                <w:i/>
                <w:color w:val="000000"/>
                <w:sz w:val="24"/>
                <w:szCs w:val="24"/>
              </w:rPr>
              <w:t xml:space="preserve">, </w:t>
            </w:r>
            <w:proofErr w:type="spellStart"/>
            <w:r>
              <w:rPr>
                <w:i/>
                <w:color w:val="000000"/>
                <w:sz w:val="24"/>
                <w:szCs w:val="24"/>
              </w:rPr>
              <w:t>baroka</w:t>
            </w:r>
            <w:proofErr w:type="spellEnd"/>
            <w:r>
              <w:rPr>
                <w:i/>
                <w:color w:val="000000"/>
                <w:sz w:val="24"/>
                <w:szCs w:val="24"/>
              </w:rPr>
              <w:t xml:space="preserve"> </w:t>
            </w:r>
            <w:proofErr w:type="spellStart"/>
            <w:r>
              <w:rPr>
                <w:i/>
                <w:color w:val="000000"/>
                <w:sz w:val="24"/>
                <w:szCs w:val="24"/>
              </w:rPr>
              <w:t>fagota</w:t>
            </w:r>
            <w:proofErr w:type="spellEnd"/>
            <w:r>
              <w:rPr>
                <w:i/>
                <w:color w:val="000000"/>
                <w:sz w:val="24"/>
                <w:szCs w:val="24"/>
              </w:rPr>
              <w:t xml:space="preserve">, </w:t>
            </w:r>
            <w:proofErr w:type="spellStart"/>
            <w:r>
              <w:rPr>
                <w:i/>
                <w:color w:val="000000"/>
                <w:sz w:val="24"/>
                <w:szCs w:val="24"/>
              </w:rPr>
              <w:t>naturālā</w:t>
            </w:r>
            <w:proofErr w:type="spellEnd"/>
            <w:r>
              <w:rPr>
                <w:i/>
                <w:color w:val="000000"/>
                <w:sz w:val="24"/>
                <w:szCs w:val="24"/>
              </w:rPr>
              <w:t xml:space="preserve"> </w:t>
            </w:r>
            <w:proofErr w:type="spellStart"/>
            <w:r>
              <w:rPr>
                <w:i/>
                <w:color w:val="000000"/>
                <w:sz w:val="24"/>
                <w:szCs w:val="24"/>
              </w:rPr>
              <w:t>mežraga</w:t>
            </w:r>
            <w:proofErr w:type="spellEnd"/>
            <w:r>
              <w:rPr>
                <w:i/>
                <w:color w:val="000000"/>
                <w:sz w:val="24"/>
                <w:szCs w:val="24"/>
              </w:rPr>
              <w:t xml:space="preserve">, </w:t>
            </w:r>
            <w:proofErr w:type="spellStart"/>
            <w:r>
              <w:rPr>
                <w:i/>
                <w:color w:val="000000"/>
                <w:sz w:val="24"/>
                <w:szCs w:val="24"/>
              </w:rPr>
              <w:t>naturālās</w:t>
            </w:r>
            <w:proofErr w:type="spellEnd"/>
            <w:r>
              <w:rPr>
                <w:i/>
                <w:color w:val="000000"/>
                <w:sz w:val="24"/>
                <w:szCs w:val="24"/>
              </w:rPr>
              <w:t xml:space="preserve"> </w:t>
            </w:r>
            <w:proofErr w:type="spellStart"/>
            <w:r>
              <w:rPr>
                <w:i/>
                <w:color w:val="000000"/>
                <w:sz w:val="24"/>
                <w:szCs w:val="24"/>
              </w:rPr>
              <w:t>trompetes</w:t>
            </w:r>
            <w:proofErr w:type="spellEnd"/>
            <w:r>
              <w:rPr>
                <w:i/>
                <w:color w:val="000000"/>
                <w:sz w:val="24"/>
                <w:szCs w:val="24"/>
              </w:rPr>
              <w:t xml:space="preserve">, </w:t>
            </w:r>
            <w:proofErr w:type="spellStart"/>
            <w:r>
              <w:rPr>
                <w:i/>
                <w:color w:val="000000"/>
                <w:sz w:val="24"/>
                <w:szCs w:val="24"/>
              </w:rPr>
              <w:t>baroka</w:t>
            </w:r>
            <w:proofErr w:type="spellEnd"/>
            <w:r>
              <w:rPr>
                <w:i/>
                <w:color w:val="000000"/>
                <w:sz w:val="24"/>
                <w:szCs w:val="24"/>
              </w:rPr>
              <w:t xml:space="preserve"> </w:t>
            </w:r>
            <w:proofErr w:type="spellStart"/>
            <w:r>
              <w:rPr>
                <w:i/>
                <w:color w:val="000000"/>
                <w:sz w:val="24"/>
                <w:szCs w:val="24"/>
              </w:rPr>
              <w:t>trombona</w:t>
            </w:r>
            <w:proofErr w:type="spellEnd"/>
            <w:r>
              <w:rPr>
                <w:i/>
                <w:color w:val="000000"/>
                <w:sz w:val="24"/>
                <w:szCs w:val="24"/>
              </w:rPr>
              <w:t xml:space="preserve"> </w:t>
            </w:r>
            <w:proofErr w:type="spellStart"/>
            <w:r>
              <w:rPr>
                <w:i/>
                <w:color w:val="000000"/>
                <w:sz w:val="24"/>
                <w:szCs w:val="24"/>
              </w:rPr>
              <w:t>spēle</w:t>
            </w:r>
            <w:proofErr w:type="spellEnd"/>
            <w:r>
              <w:rPr>
                <w:i/>
                <w:color w:val="000000"/>
                <w:sz w:val="24"/>
                <w:szCs w:val="24"/>
              </w:rPr>
              <w:t xml:space="preserve">, </w:t>
            </w:r>
            <w:proofErr w:type="spellStart"/>
            <w:r>
              <w:rPr>
                <w:i/>
                <w:color w:val="000000"/>
                <w:sz w:val="24"/>
                <w:szCs w:val="24"/>
              </w:rPr>
              <w:t>ērģeļspēle</w:t>
            </w:r>
            <w:proofErr w:type="spellEnd"/>
            <w:r>
              <w:rPr>
                <w:i/>
                <w:color w:val="000000"/>
                <w:sz w:val="24"/>
                <w:szCs w:val="24"/>
              </w:rPr>
              <w:t xml:space="preserve">, </w:t>
            </w:r>
            <w:proofErr w:type="spellStart"/>
            <w:r>
              <w:rPr>
                <w:i/>
                <w:color w:val="000000"/>
                <w:sz w:val="24"/>
                <w:szCs w:val="24"/>
              </w:rPr>
              <w:t>klavesīna</w:t>
            </w:r>
            <w:proofErr w:type="spellEnd"/>
            <w:r>
              <w:rPr>
                <w:i/>
                <w:color w:val="000000"/>
                <w:sz w:val="24"/>
                <w:szCs w:val="24"/>
              </w:rPr>
              <w:t xml:space="preserve"> </w:t>
            </w:r>
            <w:proofErr w:type="spellStart"/>
            <w:r>
              <w:rPr>
                <w:i/>
                <w:color w:val="000000"/>
                <w:sz w:val="24"/>
                <w:szCs w:val="24"/>
              </w:rPr>
              <w:t>spēle</w:t>
            </w:r>
            <w:proofErr w:type="spellEnd"/>
            <w:r>
              <w:rPr>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proofErr w:type="gramStart"/>
            <w:r>
              <w:rPr>
                <w:color w:val="000000"/>
              </w:rPr>
              <w:t>1.1</w:t>
            </w:r>
            <w:proofErr w:type="gramEnd"/>
            <w:r>
              <w:rPr>
                <w:color w:val="000000"/>
              </w:rPr>
              <w:t xml:space="preserve">. </w:t>
            </w:r>
            <w:proofErr w:type="spellStart"/>
            <w:r>
              <w:rPr>
                <w:color w:val="000000"/>
              </w:rPr>
              <w:t>punkts</w:t>
            </w:r>
            <w:proofErr w:type="spellEnd"/>
            <w:r>
              <w:rPr>
                <w:color w:val="000000"/>
              </w:rPr>
              <w:t>)</w:t>
            </w:r>
            <w:r>
              <w:rPr>
                <w:color w:val="000000"/>
                <w:sz w:val="24"/>
                <w:szCs w:val="24"/>
              </w:rPr>
              <w:t xml:space="preserve"> un </w:t>
            </w:r>
            <w:proofErr w:type="spellStart"/>
            <w:r>
              <w:rPr>
                <w:i/>
                <w:color w:val="000000"/>
                <w:sz w:val="24"/>
                <w:szCs w:val="24"/>
              </w:rPr>
              <w:t>Senās</w:t>
            </w:r>
            <w:proofErr w:type="spellEnd"/>
            <w:r>
              <w:rPr>
                <w:i/>
                <w:color w:val="000000"/>
                <w:sz w:val="24"/>
                <w:szCs w:val="24"/>
              </w:rPr>
              <w:t xml:space="preserve"> </w:t>
            </w:r>
            <w:proofErr w:type="spellStart"/>
            <w:r>
              <w:rPr>
                <w:i/>
                <w:color w:val="000000"/>
                <w:sz w:val="24"/>
                <w:szCs w:val="24"/>
              </w:rPr>
              <w:t>mūzikas</w:t>
            </w:r>
            <w:proofErr w:type="spellEnd"/>
            <w:r>
              <w:rPr>
                <w:i/>
                <w:color w:val="000000"/>
                <w:sz w:val="24"/>
                <w:szCs w:val="24"/>
              </w:rPr>
              <w:t xml:space="preserve"> </w:t>
            </w:r>
            <w:proofErr w:type="spellStart"/>
            <w:r>
              <w:rPr>
                <w:i/>
                <w:color w:val="000000"/>
                <w:sz w:val="24"/>
                <w:szCs w:val="24"/>
              </w:rPr>
              <w:t>dziedāšana</w:t>
            </w:r>
            <w:proofErr w:type="spellEnd"/>
            <w:r>
              <w:rPr>
                <w:i/>
                <w:color w:val="000000"/>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.1.2. </w:t>
            </w:r>
            <w:proofErr w:type="spellStart"/>
            <w:r>
              <w:rPr>
                <w:color w:val="000000"/>
              </w:rPr>
              <w:t>punkts</w:t>
            </w:r>
            <w:proofErr w:type="spellEnd"/>
            <w:r>
              <w:rPr>
                <w:color w:val="000000"/>
              </w:rPr>
              <w:t>)</w:t>
            </w:r>
          </w:p>
        </w:tc>
        <w:tc>
          <w:tcPr>
            <w:tcW w:w="720" w:type="dxa"/>
          </w:tcPr>
          <w:p w14:paraId="4051F028" w14:textId="4C8E7DBC"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7</w:t>
            </w:r>
          </w:p>
        </w:tc>
      </w:tr>
      <w:tr w:rsidR="00A30D9A" w14:paraId="1F80E07E" w14:textId="2276F737" w:rsidTr="00A30D9A">
        <w:tc>
          <w:tcPr>
            <w:tcW w:w="870" w:type="dxa"/>
            <w:vAlign w:val="center"/>
          </w:tcPr>
          <w:p w14:paraId="0000003D" w14:textId="77777777" w:rsidR="00A30D9A" w:rsidRDefault="00A30D9A">
            <w:pPr>
              <w:pBdr>
                <w:top w:val="nil"/>
                <w:left w:val="nil"/>
                <w:bottom w:val="nil"/>
                <w:right w:val="nil"/>
                <w:between w:val="nil"/>
              </w:pBdr>
              <w:jc w:val="center"/>
              <w:rPr>
                <w:color w:val="000000"/>
                <w:sz w:val="24"/>
                <w:szCs w:val="24"/>
              </w:rPr>
            </w:pPr>
            <w:r>
              <w:rPr>
                <w:color w:val="000000"/>
                <w:sz w:val="24"/>
                <w:szCs w:val="24"/>
              </w:rPr>
              <w:t>10.</w:t>
            </w:r>
          </w:p>
        </w:tc>
        <w:tc>
          <w:tcPr>
            <w:tcW w:w="7991" w:type="dxa"/>
          </w:tcPr>
          <w:p w14:paraId="0000003E"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Akadēmiskā</w:t>
            </w:r>
            <w:proofErr w:type="spellEnd"/>
            <w:r>
              <w:rPr>
                <w:i/>
                <w:color w:val="000000"/>
                <w:sz w:val="24"/>
                <w:szCs w:val="24"/>
              </w:rPr>
              <w:t xml:space="preserve"> </w:t>
            </w:r>
            <w:proofErr w:type="spellStart"/>
            <w:r>
              <w:rPr>
                <w:i/>
                <w:color w:val="000000"/>
                <w:sz w:val="24"/>
                <w:szCs w:val="24"/>
              </w:rPr>
              <w:t>mūzika</w:t>
            </w:r>
            <w:proofErr w:type="spellEnd"/>
            <w:r>
              <w:rPr>
                <w:color w:val="000000"/>
                <w:sz w:val="24"/>
                <w:szCs w:val="24"/>
              </w:rPr>
              <w:t xml:space="preserve">, </w:t>
            </w:r>
            <w:proofErr w:type="spellStart"/>
            <w:r>
              <w:rPr>
                <w:color w:val="000000"/>
                <w:sz w:val="24"/>
                <w:szCs w:val="24"/>
              </w:rPr>
              <w:t>specializācijas</w:t>
            </w:r>
            <w:proofErr w:type="spellEnd"/>
            <w:r>
              <w:rPr>
                <w:color w:val="000000"/>
                <w:sz w:val="24"/>
                <w:szCs w:val="24"/>
              </w:rPr>
              <w:t xml:space="preserve"> </w:t>
            </w:r>
            <w:proofErr w:type="spellStart"/>
            <w:r>
              <w:rPr>
                <w:b/>
                <w:i/>
                <w:color w:val="000000"/>
                <w:sz w:val="24"/>
                <w:szCs w:val="24"/>
              </w:rPr>
              <w:t>Operdziedāšana</w:t>
            </w:r>
            <w:proofErr w:type="spellEnd"/>
            <w:r>
              <w:rPr>
                <w:b/>
                <w:i/>
                <w:color w:val="000000"/>
                <w:sz w:val="24"/>
                <w:szCs w:val="24"/>
              </w:rPr>
              <w:t xml:space="preserve">, </w:t>
            </w:r>
            <w:proofErr w:type="spellStart"/>
            <w:r>
              <w:rPr>
                <w:b/>
                <w:i/>
                <w:color w:val="000000"/>
                <w:sz w:val="24"/>
                <w:szCs w:val="24"/>
              </w:rPr>
              <w:t>Kamerdziedāšana</w:t>
            </w:r>
            <w:proofErr w:type="spellEnd"/>
            <w:r>
              <w:rPr>
                <w:b/>
                <w:i/>
                <w:color w:val="000000"/>
                <w:sz w:val="24"/>
                <w:szCs w:val="24"/>
              </w:rPr>
              <w:t xml:space="preserve"> </w:t>
            </w:r>
            <w:r>
              <w:rPr>
                <w:color w:val="000000"/>
                <w:sz w:val="24"/>
                <w:szCs w:val="24"/>
              </w:rPr>
              <w:t xml:space="preserve">(Uzņemšanas </w:t>
            </w:r>
            <w:proofErr w:type="spellStart"/>
            <w:r>
              <w:rPr>
                <w:color w:val="000000"/>
                <w:sz w:val="24"/>
                <w:szCs w:val="24"/>
              </w:rPr>
              <w:t>noteikumu</w:t>
            </w:r>
            <w:proofErr w:type="spellEnd"/>
            <w:r>
              <w:rPr>
                <w:color w:val="000000"/>
                <w:sz w:val="24"/>
                <w:szCs w:val="24"/>
              </w:rPr>
              <w:t xml:space="preserve"> 1. daļas 1</w:t>
            </w:r>
            <w:r>
              <w:rPr>
                <w:sz w:val="24"/>
                <w:szCs w:val="24"/>
              </w:rPr>
              <w:t>4</w:t>
            </w:r>
            <w:r>
              <w:rPr>
                <w:color w:val="000000"/>
                <w:sz w:val="24"/>
                <w:szCs w:val="24"/>
              </w:rPr>
              <w:t xml:space="preserve">.1.2. </w:t>
            </w:r>
            <w:proofErr w:type="spellStart"/>
            <w:r>
              <w:rPr>
                <w:color w:val="000000"/>
                <w:sz w:val="24"/>
                <w:szCs w:val="24"/>
              </w:rPr>
              <w:t>punkts</w:t>
            </w:r>
            <w:proofErr w:type="spellEnd"/>
            <w:r>
              <w:rPr>
                <w:color w:val="000000"/>
                <w:sz w:val="24"/>
                <w:szCs w:val="24"/>
              </w:rPr>
              <w:t>)</w:t>
            </w:r>
          </w:p>
        </w:tc>
        <w:tc>
          <w:tcPr>
            <w:tcW w:w="720" w:type="dxa"/>
          </w:tcPr>
          <w:p w14:paraId="48F6B3CD" w14:textId="117A744F"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7</w:t>
            </w:r>
          </w:p>
        </w:tc>
      </w:tr>
      <w:tr w:rsidR="00A30D9A" w14:paraId="2E3108BB" w14:textId="3B5C8981" w:rsidTr="00A30D9A">
        <w:tc>
          <w:tcPr>
            <w:tcW w:w="870" w:type="dxa"/>
            <w:vAlign w:val="center"/>
          </w:tcPr>
          <w:p w14:paraId="0000003F" w14:textId="77777777" w:rsidR="00A30D9A" w:rsidRDefault="00A30D9A">
            <w:pPr>
              <w:pBdr>
                <w:top w:val="nil"/>
                <w:left w:val="nil"/>
                <w:bottom w:val="nil"/>
                <w:right w:val="nil"/>
                <w:between w:val="nil"/>
              </w:pBdr>
              <w:jc w:val="center"/>
              <w:rPr>
                <w:color w:val="000000"/>
                <w:sz w:val="24"/>
                <w:szCs w:val="24"/>
              </w:rPr>
            </w:pPr>
            <w:r>
              <w:rPr>
                <w:color w:val="000000"/>
                <w:sz w:val="24"/>
                <w:szCs w:val="24"/>
              </w:rPr>
              <w:t>11.</w:t>
            </w:r>
          </w:p>
        </w:tc>
        <w:tc>
          <w:tcPr>
            <w:tcW w:w="7991" w:type="dxa"/>
          </w:tcPr>
          <w:p w14:paraId="00000040"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Diriģēšana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r>
              <w:rPr>
                <w:b/>
                <w:i/>
                <w:color w:val="000000"/>
                <w:sz w:val="24"/>
                <w:szCs w:val="24"/>
              </w:rPr>
              <w:t xml:space="preserve">Kora </w:t>
            </w:r>
            <w:proofErr w:type="spellStart"/>
            <w:r>
              <w:rPr>
                <w:b/>
                <w:i/>
                <w:color w:val="000000"/>
                <w:sz w:val="24"/>
                <w:szCs w:val="24"/>
              </w:rPr>
              <w:t>diriģēšana</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.1.3. </w:t>
            </w:r>
            <w:proofErr w:type="spellStart"/>
            <w:r>
              <w:rPr>
                <w:color w:val="000000"/>
              </w:rPr>
              <w:t>punkts</w:t>
            </w:r>
            <w:proofErr w:type="spellEnd"/>
            <w:r>
              <w:rPr>
                <w:color w:val="000000"/>
              </w:rPr>
              <w:t>)</w:t>
            </w:r>
          </w:p>
        </w:tc>
        <w:tc>
          <w:tcPr>
            <w:tcW w:w="720" w:type="dxa"/>
          </w:tcPr>
          <w:p w14:paraId="6813DF05" w14:textId="21CCBA77"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8</w:t>
            </w:r>
          </w:p>
        </w:tc>
      </w:tr>
      <w:tr w:rsidR="00A30D9A" w14:paraId="2A28C84C" w14:textId="5D5FB5C1" w:rsidTr="00A30D9A">
        <w:tc>
          <w:tcPr>
            <w:tcW w:w="870" w:type="dxa"/>
            <w:vAlign w:val="center"/>
          </w:tcPr>
          <w:p w14:paraId="00000041" w14:textId="77777777" w:rsidR="00A30D9A" w:rsidRDefault="00A30D9A">
            <w:pPr>
              <w:pBdr>
                <w:top w:val="nil"/>
                <w:left w:val="nil"/>
                <w:bottom w:val="nil"/>
                <w:right w:val="nil"/>
                <w:between w:val="nil"/>
              </w:pBdr>
              <w:jc w:val="center"/>
              <w:rPr>
                <w:color w:val="000000"/>
                <w:sz w:val="24"/>
                <w:szCs w:val="24"/>
              </w:rPr>
            </w:pPr>
            <w:r>
              <w:rPr>
                <w:color w:val="000000"/>
                <w:sz w:val="24"/>
                <w:szCs w:val="24"/>
              </w:rPr>
              <w:t>12.</w:t>
            </w:r>
          </w:p>
        </w:tc>
        <w:tc>
          <w:tcPr>
            <w:tcW w:w="7991" w:type="dxa"/>
          </w:tcPr>
          <w:p w14:paraId="00000042"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Diriģēšana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roofErr w:type="spellStart"/>
            <w:r>
              <w:rPr>
                <w:b/>
                <w:i/>
                <w:color w:val="000000"/>
                <w:sz w:val="24"/>
                <w:szCs w:val="24"/>
              </w:rPr>
              <w:t>Simfoniskā</w:t>
            </w:r>
            <w:proofErr w:type="spellEnd"/>
            <w:r>
              <w:rPr>
                <w:b/>
                <w:i/>
                <w:color w:val="000000"/>
                <w:sz w:val="24"/>
                <w:szCs w:val="24"/>
              </w:rPr>
              <w:t xml:space="preserve"> </w:t>
            </w:r>
            <w:proofErr w:type="spellStart"/>
            <w:r>
              <w:rPr>
                <w:b/>
                <w:i/>
                <w:color w:val="000000"/>
                <w:sz w:val="24"/>
                <w:szCs w:val="24"/>
              </w:rPr>
              <w:t>orķestra</w:t>
            </w:r>
            <w:proofErr w:type="spellEnd"/>
            <w:r>
              <w:rPr>
                <w:b/>
                <w:i/>
                <w:color w:val="000000"/>
                <w:sz w:val="24"/>
                <w:szCs w:val="24"/>
              </w:rPr>
              <w:t xml:space="preserve"> </w:t>
            </w:r>
            <w:proofErr w:type="spellStart"/>
            <w:r>
              <w:rPr>
                <w:b/>
                <w:i/>
                <w:color w:val="000000"/>
                <w:sz w:val="24"/>
                <w:szCs w:val="24"/>
              </w:rPr>
              <w:t>diriģēšana</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.1.3. </w:t>
            </w:r>
            <w:proofErr w:type="spellStart"/>
            <w:r>
              <w:rPr>
                <w:color w:val="000000"/>
              </w:rPr>
              <w:t>punkts</w:t>
            </w:r>
            <w:proofErr w:type="spellEnd"/>
            <w:r>
              <w:rPr>
                <w:color w:val="000000"/>
              </w:rPr>
              <w:t>)</w:t>
            </w:r>
          </w:p>
        </w:tc>
        <w:tc>
          <w:tcPr>
            <w:tcW w:w="720" w:type="dxa"/>
          </w:tcPr>
          <w:p w14:paraId="3BCC9F61" w14:textId="461A30CF"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8</w:t>
            </w:r>
          </w:p>
        </w:tc>
      </w:tr>
      <w:tr w:rsidR="00A30D9A" w14:paraId="7998E7B1" w14:textId="340B2627" w:rsidTr="00A30D9A">
        <w:tc>
          <w:tcPr>
            <w:tcW w:w="870" w:type="dxa"/>
            <w:vAlign w:val="center"/>
          </w:tcPr>
          <w:p w14:paraId="00000043" w14:textId="77777777" w:rsidR="00A30D9A" w:rsidRDefault="00A30D9A">
            <w:pPr>
              <w:pBdr>
                <w:top w:val="nil"/>
                <w:left w:val="nil"/>
                <w:bottom w:val="nil"/>
                <w:right w:val="nil"/>
                <w:between w:val="nil"/>
              </w:pBdr>
              <w:jc w:val="center"/>
              <w:rPr>
                <w:color w:val="000000"/>
                <w:sz w:val="24"/>
                <w:szCs w:val="24"/>
              </w:rPr>
            </w:pPr>
            <w:r>
              <w:rPr>
                <w:color w:val="000000"/>
                <w:sz w:val="24"/>
                <w:szCs w:val="24"/>
              </w:rPr>
              <w:t>13.</w:t>
            </w:r>
          </w:p>
        </w:tc>
        <w:tc>
          <w:tcPr>
            <w:tcW w:w="7991" w:type="dxa"/>
          </w:tcPr>
          <w:p w14:paraId="00000044"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Diriģēšana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roofErr w:type="spellStart"/>
            <w:r>
              <w:rPr>
                <w:b/>
                <w:i/>
                <w:color w:val="000000"/>
                <w:sz w:val="24"/>
                <w:szCs w:val="24"/>
              </w:rPr>
              <w:t>Pūtēju</w:t>
            </w:r>
            <w:proofErr w:type="spellEnd"/>
            <w:r>
              <w:rPr>
                <w:b/>
                <w:i/>
                <w:color w:val="000000"/>
                <w:sz w:val="24"/>
                <w:szCs w:val="24"/>
              </w:rPr>
              <w:t xml:space="preserve"> </w:t>
            </w:r>
            <w:proofErr w:type="spellStart"/>
            <w:r>
              <w:rPr>
                <w:b/>
                <w:i/>
                <w:color w:val="000000"/>
                <w:sz w:val="24"/>
                <w:szCs w:val="24"/>
              </w:rPr>
              <w:t>orķestra</w:t>
            </w:r>
            <w:proofErr w:type="spellEnd"/>
            <w:r>
              <w:rPr>
                <w:b/>
                <w:i/>
                <w:color w:val="000000"/>
                <w:sz w:val="24"/>
                <w:szCs w:val="24"/>
              </w:rPr>
              <w:t xml:space="preserve"> </w:t>
            </w:r>
            <w:proofErr w:type="spellStart"/>
            <w:r>
              <w:rPr>
                <w:b/>
                <w:i/>
                <w:color w:val="000000"/>
                <w:sz w:val="24"/>
                <w:szCs w:val="24"/>
              </w:rPr>
              <w:t>diriģēšana</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.1.3. </w:t>
            </w:r>
            <w:proofErr w:type="spellStart"/>
            <w:r>
              <w:rPr>
                <w:color w:val="000000"/>
              </w:rPr>
              <w:t>punkts</w:t>
            </w:r>
            <w:proofErr w:type="spellEnd"/>
            <w:r>
              <w:rPr>
                <w:color w:val="000000"/>
              </w:rPr>
              <w:t>)</w:t>
            </w:r>
          </w:p>
        </w:tc>
        <w:tc>
          <w:tcPr>
            <w:tcW w:w="720" w:type="dxa"/>
          </w:tcPr>
          <w:p w14:paraId="2AC37ECF" w14:textId="75CF5D46"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8</w:t>
            </w:r>
          </w:p>
        </w:tc>
      </w:tr>
      <w:tr w:rsidR="00A30D9A" w14:paraId="79FD7A91" w14:textId="28E4A078" w:rsidTr="00A30D9A">
        <w:tc>
          <w:tcPr>
            <w:tcW w:w="870" w:type="dxa"/>
            <w:vAlign w:val="center"/>
          </w:tcPr>
          <w:p w14:paraId="00000045" w14:textId="77777777" w:rsidR="00A30D9A" w:rsidRDefault="00A30D9A">
            <w:pPr>
              <w:pBdr>
                <w:top w:val="nil"/>
                <w:left w:val="nil"/>
                <w:bottom w:val="nil"/>
                <w:right w:val="nil"/>
                <w:between w:val="nil"/>
              </w:pBdr>
              <w:jc w:val="center"/>
              <w:rPr>
                <w:color w:val="000000"/>
                <w:sz w:val="24"/>
                <w:szCs w:val="24"/>
              </w:rPr>
            </w:pPr>
            <w:r>
              <w:rPr>
                <w:color w:val="000000"/>
                <w:sz w:val="24"/>
                <w:szCs w:val="24"/>
              </w:rPr>
              <w:t>14.</w:t>
            </w:r>
          </w:p>
        </w:tc>
        <w:tc>
          <w:tcPr>
            <w:tcW w:w="7991" w:type="dxa"/>
          </w:tcPr>
          <w:p w14:paraId="00000046"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b/>
                <w:i/>
                <w:color w:val="000000"/>
                <w:sz w:val="24"/>
                <w:szCs w:val="24"/>
              </w:rPr>
              <w:t>Kompozīcija</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.1.4. </w:t>
            </w:r>
            <w:proofErr w:type="spellStart"/>
            <w:r>
              <w:rPr>
                <w:color w:val="000000"/>
              </w:rPr>
              <w:t>punkts</w:t>
            </w:r>
            <w:proofErr w:type="spellEnd"/>
            <w:r>
              <w:rPr>
                <w:color w:val="000000"/>
              </w:rPr>
              <w:t>)</w:t>
            </w:r>
          </w:p>
        </w:tc>
        <w:tc>
          <w:tcPr>
            <w:tcW w:w="720" w:type="dxa"/>
          </w:tcPr>
          <w:p w14:paraId="65ECEA31" w14:textId="2F3A2BBC"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9</w:t>
            </w:r>
          </w:p>
        </w:tc>
      </w:tr>
      <w:tr w:rsidR="00A30D9A" w14:paraId="0C5403E4" w14:textId="4CE14865" w:rsidTr="00A30D9A">
        <w:tc>
          <w:tcPr>
            <w:tcW w:w="870" w:type="dxa"/>
            <w:vAlign w:val="center"/>
          </w:tcPr>
          <w:p w14:paraId="00000047" w14:textId="77777777" w:rsidR="00A30D9A" w:rsidRDefault="00A30D9A">
            <w:pPr>
              <w:pBdr>
                <w:top w:val="nil"/>
                <w:left w:val="nil"/>
                <w:bottom w:val="nil"/>
                <w:right w:val="nil"/>
                <w:between w:val="nil"/>
              </w:pBdr>
              <w:jc w:val="center"/>
              <w:rPr>
                <w:color w:val="000000"/>
                <w:sz w:val="24"/>
                <w:szCs w:val="24"/>
              </w:rPr>
            </w:pPr>
            <w:r>
              <w:rPr>
                <w:color w:val="000000"/>
                <w:sz w:val="24"/>
                <w:szCs w:val="24"/>
              </w:rPr>
              <w:t>15.</w:t>
            </w:r>
          </w:p>
        </w:tc>
        <w:tc>
          <w:tcPr>
            <w:tcW w:w="7991" w:type="dxa"/>
          </w:tcPr>
          <w:p w14:paraId="00000048" w14:textId="77777777" w:rsidR="00A30D9A" w:rsidRDefault="00A30D9A">
            <w:pPr>
              <w:pBdr>
                <w:top w:val="nil"/>
                <w:left w:val="nil"/>
                <w:bottom w:val="nil"/>
                <w:right w:val="nil"/>
                <w:between w:val="nil"/>
              </w:pBdr>
              <w:rPr>
                <w:b/>
                <w:i/>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b/>
                <w:i/>
                <w:color w:val="000000"/>
                <w:sz w:val="24"/>
                <w:szCs w:val="24"/>
              </w:rPr>
              <w:t>Skaņu</w:t>
            </w:r>
            <w:proofErr w:type="spellEnd"/>
            <w:r>
              <w:rPr>
                <w:b/>
                <w:i/>
                <w:color w:val="000000"/>
                <w:sz w:val="24"/>
                <w:szCs w:val="24"/>
              </w:rPr>
              <w:t xml:space="preserve"> </w:t>
            </w:r>
            <w:proofErr w:type="spellStart"/>
            <w:r>
              <w:rPr>
                <w:b/>
                <w:i/>
                <w:color w:val="000000"/>
                <w:sz w:val="24"/>
                <w:szCs w:val="24"/>
              </w:rPr>
              <w:t>režija</w:t>
            </w:r>
            <w:proofErr w:type="spellEnd"/>
            <w:r>
              <w:rPr>
                <w:b/>
                <w:i/>
                <w:color w:val="000000"/>
                <w:sz w:val="24"/>
                <w:szCs w:val="24"/>
              </w:rPr>
              <w:t xml:space="preserve"> </w:t>
            </w:r>
          </w:p>
          <w:p w14:paraId="00000049" w14:textId="77777777" w:rsidR="00A30D9A" w:rsidRDefault="00A30D9A">
            <w:pPr>
              <w:pBdr>
                <w:top w:val="nil"/>
                <w:left w:val="nil"/>
                <w:bottom w:val="nil"/>
                <w:right w:val="nil"/>
                <w:between w:val="nil"/>
              </w:pBdr>
              <w:rPr>
                <w:i/>
                <w:color w:val="000000"/>
                <w:sz w:val="24"/>
                <w:szCs w:val="24"/>
              </w:rPr>
            </w:pP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r>
              <w:t>9</w:t>
            </w:r>
            <w:r>
              <w:rPr>
                <w:color w:val="000000"/>
              </w:rPr>
              <w:t xml:space="preserve">. </w:t>
            </w:r>
            <w:proofErr w:type="spellStart"/>
            <w:r>
              <w:rPr>
                <w:color w:val="000000"/>
              </w:rPr>
              <w:t>punkts</w:t>
            </w:r>
            <w:proofErr w:type="spellEnd"/>
            <w:r>
              <w:rPr>
                <w:color w:val="000000"/>
              </w:rPr>
              <w:t>)</w:t>
            </w:r>
          </w:p>
        </w:tc>
        <w:tc>
          <w:tcPr>
            <w:tcW w:w="720" w:type="dxa"/>
          </w:tcPr>
          <w:p w14:paraId="79A3286C" w14:textId="65AC94F3"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9</w:t>
            </w:r>
          </w:p>
        </w:tc>
      </w:tr>
      <w:tr w:rsidR="00A30D9A" w14:paraId="0E25F502" w14:textId="0352C05B" w:rsidTr="00A30D9A">
        <w:tc>
          <w:tcPr>
            <w:tcW w:w="870" w:type="dxa"/>
            <w:vAlign w:val="center"/>
          </w:tcPr>
          <w:p w14:paraId="0000004A" w14:textId="77777777" w:rsidR="00A30D9A" w:rsidRDefault="00A30D9A">
            <w:pPr>
              <w:pBdr>
                <w:top w:val="nil"/>
                <w:left w:val="nil"/>
                <w:bottom w:val="nil"/>
                <w:right w:val="nil"/>
                <w:between w:val="nil"/>
              </w:pBdr>
              <w:jc w:val="center"/>
              <w:rPr>
                <w:color w:val="000000"/>
                <w:sz w:val="24"/>
                <w:szCs w:val="24"/>
              </w:rPr>
            </w:pPr>
            <w:r>
              <w:rPr>
                <w:color w:val="000000"/>
                <w:sz w:val="24"/>
                <w:szCs w:val="24"/>
              </w:rPr>
              <w:t>16.</w:t>
            </w:r>
          </w:p>
        </w:tc>
        <w:tc>
          <w:tcPr>
            <w:tcW w:w="7991" w:type="dxa"/>
          </w:tcPr>
          <w:p w14:paraId="0000004B" w14:textId="77777777" w:rsidR="00A30D9A" w:rsidRDefault="00A30D9A">
            <w:pPr>
              <w:pBdr>
                <w:top w:val="nil"/>
                <w:left w:val="nil"/>
                <w:bottom w:val="nil"/>
                <w:right w:val="nil"/>
                <w:between w:val="nil"/>
              </w:pBdr>
              <w:rPr>
                <w:b/>
                <w:i/>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b/>
                <w:i/>
                <w:color w:val="000000"/>
                <w:sz w:val="24"/>
                <w:szCs w:val="24"/>
              </w:rPr>
              <w:t>Horeogrāfija</w:t>
            </w:r>
            <w:proofErr w:type="spellEnd"/>
            <w:r>
              <w:rPr>
                <w:b/>
                <w:i/>
                <w:color w:val="000000"/>
                <w:sz w:val="24"/>
                <w:szCs w:val="24"/>
              </w:rPr>
              <w:t xml:space="preserve"> </w:t>
            </w:r>
          </w:p>
          <w:p w14:paraId="0000004C" w14:textId="77777777" w:rsidR="00A30D9A" w:rsidRDefault="00A30D9A">
            <w:pPr>
              <w:pBdr>
                <w:top w:val="nil"/>
                <w:left w:val="nil"/>
                <w:bottom w:val="nil"/>
                <w:right w:val="nil"/>
                <w:between w:val="nil"/>
              </w:pBdr>
              <w:rPr>
                <w:i/>
                <w:color w:val="000000"/>
                <w:sz w:val="24"/>
                <w:szCs w:val="24"/>
              </w:rPr>
            </w:pP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r>
              <w:t>10</w:t>
            </w:r>
            <w:r>
              <w:rPr>
                <w:color w:val="000000"/>
              </w:rPr>
              <w:t xml:space="preserve">. </w:t>
            </w:r>
            <w:proofErr w:type="spellStart"/>
            <w:r>
              <w:rPr>
                <w:color w:val="000000"/>
              </w:rPr>
              <w:t>punkts</w:t>
            </w:r>
            <w:proofErr w:type="spellEnd"/>
            <w:r>
              <w:rPr>
                <w:color w:val="000000"/>
              </w:rPr>
              <w:t>)</w:t>
            </w:r>
          </w:p>
        </w:tc>
        <w:tc>
          <w:tcPr>
            <w:tcW w:w="720" w:type="dxa"/>
          </w:tcPr>
          <w:p w14:paraId="18AA261F" w14:textId="28DB1D53"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9</w:t>
            </w:r>
          </w:p>
        </w:tc>
      </w:tr>
      <w:tr w:rsidR="00A30D9A" w14:paraId="61350386" w14:textId="52853C8B" w:rsidTr="00A30D9A">
        <w:tc>
          <w:tcPr>
            <w:tcW w:w="870" w:type="dxa"/>
            <w:vAlign w:val="center"/>
          </w:tcPr>
          <w:p w14:paraId="0000004D" w14:textId="77777777" w:rsidR="00A30D9A" w:rsidRDefault="00A30D9A">
            <w:pPr>
              <w:pBdr>
                <w:top w:val="nil"/>
                <w:left w:val="nil"/>
                <w:bottom w:val="nil"/>
                <w:right w:val="nil"/>
                <w:between w:val="nil"/>
              </w:pBdr>
              <w:jc w:val="center"/>
              <w:rPr>
                <w:color w:val="000000"/>
                <w:sz w:val="24"/>
                <w:szCs w:val="24"/>
              </w:rPr>
            </w:pPr>
            <w:r>
              <w:rPr>
                <w:color w:val="000000"/>
                <w:sz w:val="24"/>
                <w:szCs w:val="24"/>
              </w:rPr>
              <w:t>17.</w:t>
            </w:r>
          </w:p>
        </w:tc>
        <w:tc>
          <w:tcPr>
            <w:tcW w:w="7991" w:type="dxa"/>
          </w:tcPr>
          <w:p w14:paraId="0000004E"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Mūzika</w:t>
            </w:r>
            <w:proofErr w:type="spellEnd"/>
            <w:r>
              <w:rPr>
                <w:i/>
                <w:color w:val="000000"/>
                <w:sz w:val="24"/>
                <w:szCs w:val="24"/>
              </w:rPr>
              <w:t xml:space="preserve">/ </w:t>
            </w:r>
            <w:proofErr w:type="spellStart"/>
            <w:r>
              <w:rPr>
                <w:i/>
                <w:color w:val="000000"/>
                <w:sz w:val="24"/>
                <w:szCs w:val="24"/>
              </w:rPr>
              <w:t>deja</w:t>
            </w:r>
            <w:proofErr w:type="spellEnd"/>
            <w:r>
              <w:rPr>
                <w:i/>
                <w:color w:val="000000"/>
                <w:sz w:val="24"/>
                <w:szCs w:val="24"/>
              </w:rPr>
              <w:t xml:space="preserve"> un </w:t>
            </w:r>
            <w:proofErr w:type="spellStart"/>
            <w:r>
              <w:rPr>
                <w:i/>
                <w:color w:val="000000"/>
                <w:sz w:val="24"/>
                <w:szCs w:val="24"/>
              </w:rPr>
              <w:t>izglītība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roofErr w:type="spellStart"/>
            <w:r>
              <w:rPr>
                <w:b/>
                <w:i/>
                <w:color w:val="000000"/>
                <w:sz w:val="24"/>
                <w:szCs w:val="24"/>
              </w:rPr>
              <w:t>Mūzikas</w:t>
            </w:r>
            <w:proofErr w:type="spellEnd"/>
            <w:r>
              <w:rPr>
                <w:b/>
                <w:i/>
                <w:color w:val="000000"/>
                <w:sz w:val="24"/>
                <w:szCs w:val="24"/>
              </w:rPr>
              <w:t xml:space="preserve"> </w:t>
            </w:r>
            <w:proofErr w:type="spellStart"/>
            <w:r>
              <w:rPr>
                <w:b/>
                <w:i/>
                <w:color w:val="000000"/>
                <w:sz w:val="24"/>
                <w:szCs w:val="24"/>
              </w:rPr>
              <w:t>mācība</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.1.5. </w:t>
            </w:r>
            <w:proofErr w:type="spellStart"/>
            <w:r>
              <w:rPr>
                <w:color w:val="000000"/>
              </w:rPr>
              <w:t>punkts</w:t>
            </w:r>
            <w:proofErr w:type="spellEnd"/>
            <w:r>
              <w:rPr>
                <w:color w:val="000000"/>
              </w:rPr>
              <w:t>)</w:t>
            </w:r>
          </w:p>
        </w:tc>
        <w:tc>
          <w:tcPr>
            <w:tcW w:w="720" w:type="dxa"/>
          </w:tcPr>
          <w:p w14:paraId="5C7083B3" w14:textId="2B05217D"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10</w:t>
            </w:r>
          </w:p>
        </w:tc>
      </w:tr>
      <w:tr w:rsidR="00A30D9A" w14:paraId="49D5158E" w14:textId="637956BF" w:rsidTr="00A30D9A">
        <w:tc>
          <w:tcPr>
            <w:tcW w:w="870" w:type="dxa"/>
            <w:vAlign w:val="center"/>
          </w:tcPr>
          <w:p w14:paraId="0000004F" w14:textId="77777777" w:rsidR="00A30D9A" w:rsidRDefault="00A30D9A">
            <w:pPr>
              <w:pBdr>
                <w:top w:val="nil"/>
                <w:left w:val="nil"/>
                <w:bottom w:val="nil"/>
                <w:right w:val="nil"/>
                <w:between w:val="nil"/>
              </w:pBdr>
              <w:jc w:val="center"/>
              <w:rPr>
                <w:color w:val="000000"/>
                <w:sz w:val="24"/>
                <w:szCs w:val="24"/>
              </w:rPr>
            </w:pPr>
            <w:r>
              <w:rPr>
                <w:color w:val="000000"/>
                <w:sz w:val="24"/>
                <w:szCs w:val="24"/>
              </w:rPr>
              <w:t>18.</w:t>
            </w:r>
          </w:p>
        </w:tc>
        <w:tc>
          <w:tcPr>
            <w:tcW w:w="7991" w:type="dxa"/>
          </w:tcPr>
          <w:p w14:paraId="00000050"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Mūzika</w:t>
            </w:r>
            <w:proofErr w:type="spellEnd"/>
            <w:r>
              <w:rPr>
                <w:i/>
                <w:color w:val="000000"/>
                <w:sz w:val="24"/>
                <w:szCs w:val="24"/>
              </w:rPr>
              <w:t xml:space="preserve">/ </w:t>
            </w:r>
            <w:proofErr w:type="spellStart"/>
            <w:r>
              <w:rPr>
                <w:i/>
                <w:color w:val="000000"/>
                <w:sz w:val="24"/>
                <w:szCs w:val="24"/>
              </w:rPr>
              <w:t>deja</w:t>
            </w:r>
            <w:proofErr w:type="spellEnd"/>
            <w:r>
              <w:rPr>
                <w:i/>
                <w:color w:val="000000"/>
                <w:sz w:val="24"/>
                <w:szCs w:val="24"/>
              </w:rPr>
              <w:t xml:space="preserve"> un </w:t>
            </w:r>
            <w:proofErr w:type="spellStart"/>
            <w:r>
              <w:rPr>
                <w:i/>
                <w:color w:val="000000"/>
                <w:sz w:val="24"/>
                <w:szCs w:val="24"/>
              </w:rPr>
              <w:t>izglītība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roofErr w:type="spellStart"/>
            <w:r>
              <w:rPr>
                <w:b/>
                <w:i/>
                <w:color w:val="000000"/>
                <w:sz w:val="24"/>
                <w:szCs w:val="24"/>
              </w:rPr>
              <w:t>Instrumenta</w:t>
            </w:r>
            <w:proofErr w:type="spellEnd"/>
            <w:r>
              <w:rPr>
                <w:b/>
                <w:i/>
                <w:color w:val="000000"/>
                <w:sz w:val="24"/>
                <w:szCs w:val="24"/>
              </w:rPr>
              <w:t xml:space="preserve"> </w:t>
            </w:r>
            <w:proofErr w:type="spellStart"/>
            <w:r>
              <w:rPr>
                <w:b/>
                <w:i/>
                <w:color w:val="000000"/>
                <w:sz w:val="24"/>
                <w:szCs w:val="24"/>
              </w:rPr>
              <w:t>spēles</w:t>
            </w:r>
            <w:proofErr w:type="spellEnd"/>
            <w:r>
              <w:rPr>
                <w:b/>
                <w:i/>
                <w:color w:val="000000"/>
                <w:sz w:val="24"/>
                <w:szCs w:val="24"/>
              </w:rPr>
              <w:t xml:space="preserve"> </w:t>
            </w:r>
            <w:proofErr w:type="spellStart"/>
            <w:r>
              <w:rPr>
                <w:b/>
                <w:i/>
                <w:color w:val="000000"/>
                <w:sz w:val="24"/>
                <w:szCs w:val="24"/>
              </w:rPr>
              <w:t>mācība</w:t>
            </w:r>
            <w:proofErr w:type="spellEnd"/>
            <w:r>
              <w:rPr>
                <w:b/>
                <w:i/>
                <w:color w:val="000000"/>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.1.6. </w:t>
            </w:r>
            <w:proofErr w:type="spellStart"/>
            <w:r>
              <w:rPr>
                <w:color w:val="000000"/>
              </w:rPr>
              <w:t>punkts</w:t>
            </w:r>
            <w:proofErr w:type="spellEnd"/>
            <w:r>
              <w:rPr>
                <w:color w:val="000000"/>
              </w:rPr>
              <w:t>)</w:t>
            </w:r>
          </w:p>
        </w:tc>
        <w:tc>
          <w:tcPr>
            <w:tcW w:w="720" w:type="dxa"/>
          </w:tcPr>
          <w:p w14:paraId="4101CCBB" w14:textId="51F8169D"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10</w:t>
            </w:r>
          </w:p>
        </w:tc>
      </w:tr>
      <w:tr w:rsidR="00A30D9A" w14:paraId="0EA8B551" w14:textId="7D17F89F" w:rsidTr="00A30D9A">
        <w:tc>
          <w:tcPr>
            <w:tcW w:w="870" w:type="dxa"/>
            <w:vAlign w:val="center"/>
          </w:tcPr>
          <w:p w14:paraId="00000051" w14:textId="77777777" w:rsidR="00A30D9A" w:rsidRDefault="00A30D9A">
            <w:pPr>
              <w:pBdr>
                <w:top w:val="nil"/>
                <w:left w:val="nil"/>
                <w:bottom w:val="nil"/>
                <w:right w:val="nil"/>
                <w:between w:val="nil"/>
              </w:pBdr>
              <w:jc w:val="center"/>
              <w:rPr>
                <w:color w:val="000000"/>
                <w:sz w:val="24"/>
                <w:szCs w:val="24"/>
              </w:rPr>
            </w:pPr>
            <w:r>
              <w:rPr>
                <w:sz w:val="24"/>
                <w:szCs w:val="24"/>
              </w:rPr>
              <w:lastRenderedPageBreak/>
              <w:t>19.</w:t>
            </w:r>
          </w:p>
        </w:tc>
        <w:tc>
          <w:tcPr>
            <w:tcW w:w="7991" w:type="dxa"/>
          </w:tcPr>
          <w:p w14:paraId="00000052" w14:textId="601F97C0" w:rsidR="00A30D9A" w:rsidRDefault="00A30D9A">
            <w:pPr>
              <w:spacing w:after="120"/>
              <w:ind w:right="-46"/>
              <w:jc w:val="both"/>
              <w:rPr>
                <w:b/>
                <w:color w:val="000000"/>
                <w:sz w:val="24"/>
                <w:szCs w:val="24"/>
                <w:highlight w:val="yellow"/>
              </w:rPr>
            </w:pPr>
            <w:proofErr w:type="spellStart"/>
            <w:r w:rsidRPr="009D7A58">
              <w:rPr>
                <w:i/>
                <w:sz w:val="24"/>
                <w:szCs w:val="24"/>
              </w:rPr>
              <w:t>Mūzika</w:t>
            </w:r>
            <w:proofErr w:type="spellEnd"/>
            <w:r w:rsidRPr="009D7A58">
              <w:rPr>
                <w:i/>
                <w:sz w:val="24"/>
                <w:szCs w:val="24"/>
              </w:rPr>
              <w:t xml:space="preserve"> un </w:t>
            </w:r>
            <w:proofErr w:type="spellStart"/>
            <w:r w:rsidRPr="009D7A58">
              <w:rPr>
                <w:i/>
                <w:sz w:val="24"/>
                <w:szCs w:val="24"/>
              </w:rPr>
              <w:t>skatuves</w:t>
            </w:r>
            <w:proofErr w:type="spellEnd"/>
            <w:r w:rsidRPr="009D7A58">
              <w:rPr>
                <w:i/>
                <w:sz w:val="24"/>
                <w:szCs w:val="24"/>
              </w:rPr>
              <w:t xml:space="preserve"> </w:t>
            </w:r>
            <w:proofErr w:type="spellStart"/>
            <w:r w:rsidRPr="009D7A58">
              <w:rPr>
                <w:i/>
                <w:sz w:val="24"/>
                <w:szCs w:val="24"/>
              </w:rPr>
              <w:t>māksla</w:t>
            </w:r>
            <w:proofErr w:type="spellEnd"/>
            <w:r w:rsidRPr="009D7A58">
              <w:rPr>
                <w:sz w:val="24"/>
                <w:szCs w:val="24"/>
              </w:rPr>
              <w:t xml:space="preserve">, </w:t>
            </w:r>
            <w:proofErr w:type="spellStart"/>
            <w:r w:rsidRPr="009D7A58">
              <w:rPr>
                <w:sz w:val="24"/>
                <w:szCs w:val="24"/>
              </w:rPr>
              <w:t>apakšprogrammā</w:t>
            </w:r>
            <w:proofErr w:type="spellEnd"/>
            <w:r w:rsidRPr="009D7A58">
              <w:rPr>
                <w:sz w:val="24"/>
                <w:szCs w:val="24"/>
              </w:rPr>
              <w:t xml:space="preserve"> </w:t>
            </w:r>
            <w:proofErr w:type="spellStart"/>
            <w:r w:rsidRPr="009D7A58">
              <w:rPr>
                <w:i/>
                <w:sz w:val="24"/>
                <w:szCs w:val="24"/>
              </w:rPr>
              <w:t>Mūzika</w:t>
            </w:r>
            <w:proofErr w:type="spellEnd"/>
            <w:r w:rsidRPr="009D7A58">
              <w:rPr>
                <w:i/>
                <w:sz w:val="24"/>
                <w:szCs w:val="24"/>
              </w:rPr>
              <w:t>/</w:t>
            </w:r>
            <w:proofErr w:type="spellStart"/>
            <w:r w:rsidRPr="009D7A58">
              <w:rPr>
                <w:i/>
                <w:sz w:val="24"/>
                <w:szCs w:val="24"/>
              </w:rPr>
              <w:t>deja</w:t>
            </w:r>
            <w:proofErr w:type="spellEnd"/>
            <w:r w:rsidRPr="009D7A58">
              <w:rPr>
                <w:i/>
                <w:sz w:val="24"/>
                <w:szCs w:val="24"/>
              </w:rPr>
              <w:t xml:space="preserve"> un </w:t>
            </w:r>
            <w:proofErr w:type="spellStart"/>
            <w:r w:rsidRPr="009D7A58">
              <w:rPr>
                <w:i/>
                <w:sz w:val="24"/>
                <w:szCs w:val="24"/>
              </w:rPr>
              <w:t>izglītība</w:t>
            </w:r>
            <w:proofErr w:type="spellEnd"/>
            <w:r w:rsidRPr="009D7A58">
              <w:rPr>
                <w:b/>
                <w:i/>
                <w:sz w:val="24"/>
                <w:szCs w:val="24"/>
              </w:rPr>
              <w:t xml:space="preserve"> </w:t>
            </w:r>
            <w:r w:rsidRPr="009D7A58">
              <w:rPr>
                <w:sz w:val="24"/>
                <w:szCs w:val="24"/>
              </w:rPr>
              <w:t xml:space="preserve">– </w:t>
            </w:r>
            <w:proofErr w:type="spellStart"/>
            <w:r w:rsidRPr="009D7A58">
              <w:rPr>
                <w:sz w:val="24"/>
                <w:szCs w:val="24"/>
              </w:rPr>
              <w:t>specializācija</w:t>
            </w:r>
            <w:proofErr w:type="spellEnd"/>
            <w:r w:rsidRPr="009D7A58">
              <w:rPr>
                <w:sz w:val="24"/>
                <w:szCs w:val="24"/>
              </w:rPr>
              <w:t xml:space="preserve"> </w:t>
            </w:r>
            <w:proofErr w:type="spellStart"/>
            <w:r w:rsidRPr="009D7A58">
              <w:rPr>
                <w:b/>
                <w:i/>
                <w:sz w:val="24"/>
                <w:szCs w:val="24"/>
              </w:rPr>
              <w:t>Klasiskās</w:t>
            </w:r>
            <w:proofErr w:type="spellEnd"/>
            <w:r w:rsidRPr="009D7A58">
              <w:rPr>
                <w:b/>
                <w:i/>
                <w:sz w:val="24"/>
                <w:szCs w:val="24"/>
              </w:rPr>
              <w:t xml:space="preserve"> </w:t>
            </w:r>
            <w:proofErr w:type="spellStart"/>
            <w:r w:rsidRPr="009D7A58">
              <w:rPr>
                <w:b/>
                <w:i/>
                <w:sz w:val="24"/>
                <w:szCs w:val="24"/>
              </w:rPr>
              <w:t>mūzikas</w:t>
            </w:r>
            <w:proofErr w:type="spellEnd"/>
            <w:r w:rsidRPr="009D7A58">
              <w:rPr>
                <w:b/>
                <w:i/>
                <w:sz w:val="24"/>
                <w:szCs w:val="24"/>
              </w:rPr>
              <w:t xml:space="preserve"> </w:t>
            </w:r>
            <w:proofErr w:type="spellStart"/>
            <w:r w:rsidRPr="009D7A58">
              <w:rPr>
                <w:b/>
                <w:i/>
                <w:sz w:val="24"/>
                <w:szCs w:val="24"/>
              </w:rPr>
              <w:t>dziedāšanas</w:t>
            </w:r>
            <w:proofErr w:type="spellEnd"/>
            <w:r w:rsidRPr="009D7A58">
              <w:rPr>
                <w:b/>
                <w:i/>
                <w:sz w:val="24"/>
                <w:szCs w:val="24"/>
              </w:rPr>
              <w:t xml:space="preserve"> </w:t>
            </w:r>
            <w:proofErr w:type="spellStart"/>
            <w:r w:rsidRPr="009D7A58">
              <w:rPr>
                <w:b/>
                <w:i/>
                <w:sz w:val="24"/>
                <w:szCs w:val="24"/>
              </w:rPr>
              <w:t>mācība</w:t>
            </w:r>
            <w:proofErr w:type="spellEnd"/>
            <w:r w:rsidRPr="009D7A58">
              <w:rPr>
                <w:b/>
                <w:i/>
                <w:sz w:val="24"/>
                <w:szCs w:val="24"/>
              </w:rPr>
              <w:t xml:space="preserve"> </w:t>
            </w:r>
            <w:r w:rsidRPr="009D7A58">
              <w:t xml:space="preserve">(Uzņemšanas </w:t>
            </w:r>
            <w:proofErr w:type="spellStart"/>
            <w:r w:rsidRPr="009D7A58">
              <w:t>noteikumu</w:t>
            </w:r>
            <w:proofErr w:type="spellEnd"/>
            <w:r w:rsidRPr="009D7A58">
              <w:t xml:space="preserve"> 1. daļas 14.1.7. </w:t>
            </w:r>
            <w:proofErr w:type="spellStart"/>
            <w:r w:rsidRPr="009D7A58">
              <w:t>punkts</w:t>
            </w:r>
            <w:proofErr w:type="spellEnd"/>
            <w:r w:rsidRPr="009D7A58">
              <w:t>)</w:t>
            </w:r>
          </w:p>
        </w:tc>
        <w:tc>
          <w:tcPr>
            <w:tcW w:w="720" w:type="dxa"/>
          </w:tcPr>
          <w:p w14:paraId="1BA9F209" w14:textId="4F5B5EA1" w:rsidR="00A30D9A" w:rsidRPr="00A30D9A" w:rsidRDefault="00A30D9A" w:rsidP="00A30D9A">
            <w:pPr>
              <w:spacing w:after="120"/>
              <w:ind w:right="-46"/>
              <w:jc w:val="center"/>
              <w:rPr>
                <w:sz w:val="24"/>
                <w:szCs w:val="24"/>
              </w:rPr>
            </w:pPr>
            <w:r>
              <w:rPr>
                <w:sz w:val="24"/>
                <w:szCs w:val="24"/>
              </w:rPr>
              <w:t>10</w:t>
            </w:r>
          </w:p>
        </w:tc>
      </w:tr>
      <w:tr w:rsidR="00A30D9A" w14:paraId="794097E6" w14:textId="61B709ED" w:rsidTr="00A30D9A">
        <w:tc>
          <w:tcPr>
            <w:tcW w:w="870" w:type="dxa"/>
            <w:vAlign w:val="center"/>
          </w:tcPr>
          <w:p w14:paraId="00000053" w14:textId="77777777" w:rsidR="00A30D9A" w:rsidRDefault="00A30D9A">
            <w:pPr>
              <w:pBdr>
                <w:top w:val="nil"/>
                <w:left w:val="nil"/>
                <w:bottom w:val="nil"/>
                <w:right w:val="nil"/>
                <w:between w:val="nil"/>
              </w:pBdr>
              <w:jc w:val="center"/>
              <w:rPr>
                <w:color w:val="000000"/>
                <w:sz w:val="24"/>
                <w:szCs w:val="24"/>
              </w:rPr>
            </w:pPr>
            <w:r>
              <w:rPr>
                <w:sz w:val="24"/>
                <w:szCs w:val="24"/>
              </w:rPr>
              <w:t>20</w:t>
            </w:r>
            <w:r>
              <w:rPr>
                <w:color w:val="000000"/>
                <w:sz w:val="24"/>
                <w:szCs w:val="24"/>
              </w:rPr>
              <w:t>.</w:t>
            </w:r>
          </w:p>
        </w:tc>
        <w:tc>
          <w:tcPr>
            <w:tcW w:w="7991" w:type="dxa"/>
          </w:tcPr>
          <w:p w14:paraId="00000054" w14:textId="77777777" w:rsidR="00A30D9A" w:rsidRDefault="00A30D9A">
            <w:pPr>
              <w:pBdr>
                <w:top w:val="nil"/>
                <w:left w:val="nil"/>
                <w:bottom w:val="nil"/>
                <w:right w:val="nil"/>
                <w:between w:val="nil"/>
              </w:pBdr>
              <w:rPr>
                <w:color w:val="000000"/>
                <w:sz w:val="24"/>
                <w:szCs w:val="24"/>
              </w:rPr>
            </w:pPr>
            <w:proofErr w:type="spellStart"/>
            <w:r>
              <w:rPr>
                <w:i/>
                <w:color w:val="000000"/>
                <w:sz w:val="24"/>
                <w:szCs w:val="24"/>
              </w:rPr>
              <w:t>Mūzika</w:t>
            </w:r>
            <w:proofErr w:type="spellEnd"/>
            <w:r>
              <w:rPr>
                <w:i/>
                <w:color w:val="000000"/>
                <w:sz w:val="24"/>
                <w:szCs w:val="24"/>
              </w:rPr>
              <w:t xml:space="preserve"> un </w:t>
            </w:r>
            <w:proofErr w:type="spellStart"/>
            <w:r>
              <w:rPr>
                <w:i/>
                <w:color w:val="000000"/>
                <w:sz w:val="24"/>
                <w:szCs w:val="24"/>
              </w:rPr>
              <w:t>skatuves</w:t>
            </w:r>
            <w:proofErr w:type="spellEnd"/>
            <w:r>
              <w:rPr>
                <w:i/>
                <w:color w:val="000000"/>
                <w:sz w:val="24"/>
                <w:szCs w:val="24"/>
              </w:rPr>
              <w:t xml:space="preserve"> </w:t>
            </w:r>
            <w:proofErr w:type="spellStart"/>
            <w:r>
              <w:rPr>
                <w:i/>
                <w:color w:val="000000"/>
                <w:sz w:val="24"/>
                <w:szCs w:val="24"/>
              </w:rPr>
              <w:t>māksla</w:t>
            </w:r>
            <w:proofErr w:type="spellEnd"/>
            <w:r>
              <w:rPr>
                <w:color w:val="000000"/>
                <w:sz w:val="24"/>
                <w:szCs w:val="24"/>
              </w:rPr>
              <w:t xml:space="preserve">, </w:t>
            </w:r>
            <w:proofErr w:type="spellStart"/>
            <w:r>
              <w:rPr>
                <w:color w:val="000000"/>
                <w:sz w:val="24"/>
                <w:szCs w:val="24"/>
              </w:rPr>
              <w:t>apakšprogramma</w:t>
            </w:r>
            <w:proofErr w:type="spellEnd"/>
            <w:r>
              <w:rPr>
                <w:color w:val="000000"/>
                <w:sz w:val="24"/>
                <w:szCs w:val="24"/>
              </w:rPr>
              <w:t xml:space="preserve"> </w:t>
            </w:r>
            <w:proofErr w:type="spellStart"/>
            <w:r>
              <w:rPr>
                <w:i/>
                <w:color w:val="000000"/>
                <w:sz w:val="24"/>
                <w:szCs w:val="24"/>
              </w:rPr>
              <w:t>Mūzika</w:t>
            </w:r>
            <w:proofErr w:type="spellEnd"/>
            <w:r>
              <w:rPr>
                <w:i/>
                <w:color w:val="000000"/>
                <w:sz w:val="24"/>
                <w:szCs w:val="24"/>
              </w:rPr>
              <w:t xml:space="preserve">/ </w:t>
            </w:r>
            <w:proofErr w:type="spellStart"/>
            <w:r>
              <w:rPr>
                <w:i/>
                <w:color w:val="000000"/>
                <w:sz w:val="24"/>
                <w:szCs w:val="24"/>
              </w:rPr>
              <w:t>deja</w:t>
            </w:r>
            <w:proofErr w:type="spellEnd"/>
            <w:r>
              <w:rPr>
                <w:i/>
                <w:color w:val="000000"/>
                <w:sz w:val="24"/>
                <w:szCs w:val="24"/>
              </w:rPr>
              <w:t xml:space="preserve"> un </w:t>
            </w:r>
            <w:proofErr w:type="spellStart"/>
            <w:r>
              <w:rPr>
                <w:i/>
                <w:color w:val="000000"/>
                <w:sz w:val="24"/>
                <w:szCs w:val="24"/>
              </w:rPr>
              <w:t>izglītība</w:t>
            </w:r>
            <w:proofErr w:type="spellEnd"/>
            <w:r>
              <w:rPr>
                <w:color w:val="000000"/>
                <w:sz w:val="24"/>
                <w:szCs w:val="24"/>
              </w:rPr>
              <w:t xml:space="preserve">, </w:t>
            </w:r>
            <w:proofErr w:type="spellStart"/>
            <w:r>
              <w:rPr>
                <w:color w:val="000000"/>
                <w:sz w:val="24"/>
                <w:szCs w:val="24"/>
              </w:rPr>
              <w:t>specializācija</w:t>
            </w:r>
            <w:proofErr w:type="spellEnd"/>
            <w:r>
              <w:rPr>
                <w:color w:val="000000"/>
                <w:sz w:val="24"/>
                <w:szCs w:val="24"/>
              </w:rPr>
              <w:t xml:space="preserve"> </w:t>
            </w:r>
          </w:p>
          <w:p w14:paraId="00000055" w14:textId="77777777" w:rsidR="00A30D9A" w:rsidRDefault="00A30D9A">
            <w:pPr>
              <w:pBdr>
                <w:top w:val="nil"/>
                <w:left w:val="nil"/>
                <w:bottom w:val="nil"/>
                <w:right w:val="nil"/>
                <w:between w:val="nil"/>
              </w:pBdr>
              <w:rPr>
                <w:color w:val="000000"/>
                <w:sz w:val="24"/>
                <w:szCs w:val="24"/>
              </w:rPr>
            </w:pPr>
            <w:proofErr w:type="spellStart"/>
            <w:r>
              <w:rPr>
                <w:b/>
                <w:i/>
                <w:color w:val="000000"/>
                <w:sz w:val="24"/>
                <w:szCs w:val="24"/>
              </w:rPr>
              <w:t>Dejas</w:t>
            </w:r>
            <w:proofErr w:type="spellEnd"/>
            <w:r>
              <w:rPr>
                <w:b/>
                <w:i/>
                <w:color w:val="000000"/>
                <w:sz w:val="24"/>
                <w:szCs w:val="24"/>
              </w:rPr>
              <w:t xml:space="preserve"> </w:t>
            </w:r>
            <w:proofErr w:type="spellStart"/>
            <w:r>
              <w:rPr>
                <w:b/>
                <w:i/>
                <w:color w:val="000000"/>
                <w:sz w:val="24"/>
                <w:szCs w:val="24"/>
              </w:rPr>
              <w:t>mācība</w:t>
            </w:r>
            <w:proofErr w:type="spellEnd"/>
            <w:r>
              <w:rPr>
                <w:b/>
                <w:i/>
                <w:color w:val="000000"/>
                <w:sz w:val="24"/>
                <w:szCs w:val="24"/>
              </w:rPr>
              <w:t xml:space="preserve"> </w:t>
            </w: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.1.</w:t>
            </w:r>
            <w:r>
              <w:t>8</w:t>
            </w:r>
            <w:r>
              <w:rPr>
                <w:color w:val="000000"/>
              </w:rPr>
              <w:t xml:space="preserve">. </w:t>
            </w:r>
            <w:proofErr w:type="spellStart"/>
            <w:r>
              <w:rPr>
                <w:color w:val="000000"/>
              </w:rPr>
              <w:t>punkts</w:t>
            </w:r>
            <w:proofErr w:type="spellEnd"/>
            <w:r>
              <w:rPr>
                <w:color w:val="000000"/>
              </w:rPr>
              <w:t>)</w:t>
            </w:r>
          </w:p>
        </w:tc>
        <w:tc>
          <w:tcPr>
            <w:tcW w:w="720" w:type="dxa"/>
          </w:tcPr>
          <w:p w14:paraId="4604ADF3" w14:textId="585CD87B" w:rsidR="00A30D9A" w:rsidRPr="00A30D9A" w:rsidRDefault="00A30D9A" w:rsidP="00A30D9A">
            <w:pPr>
              <w:pBdr>
                <w:top w:val="nil"/>
                <w:left w:val="nil"/>
                <w:bottom w:val="nil"/>
                <w:right w:val="nil"/>
                <w:between w:val="nil"/>
              </w:pBdr>
              <w:jc w:val="center"/>
              <w:rPr>
                <w:color w:val="000000"/>
                <w:sz w:val="24"/>
                <w:szCs w:val="24"/>
              </w:rPr>
            </w:pPr>
            <w:r>
              <w:rPr>
                <w:color w:val="000000"/>
                <w:sz w:val="24"/>
                <w:szCs w:val="24"/>
              </w:rPr>
              <w:t>11</w:t>
            </w:r>
          </w:p>
        </w:tc>
      </w:tr>
      <w:tr w:rsidR="00A30D9A" w14:paraId="3E104A97" w14:textId="3C922FD9" w:rsidTr="00A30D9A">
        <w:tc>
          <w:tcPr>
            <w:tcW w:w="870" w:type="dxa"/>
            <w:vAlign w:val="center"/>
          </w:tcPr>
          <w:p w14:paraId="00000056" w14:textId="77777777" w:rsidR="00A30D9A" w:rsidRDefault="00A30D9A">
            <w:pPr>
              <w:pBdr>
                <w:top w:val="nil"/>
                <w:left w:val="nil"/>
                <w:bottom w:val="nil"/>
                <w:right w:val="nil"/>
                <w:between w:val="nil"/>
              </w:pBdr>
              <w:jc w:val="center"/>
              <w:rPr>
                <w:color w:val="000000"/>
                <w:sz w:val="24"/>
                <w:szCs w:val="24"/>
              </w:rPr>
            </w:pPr>
            <w:r>
              <w:rPr>
                <w:color w:val="000000"/>
                <w:sz w:val="24"/>
                <w:szCs w:val="24"/>
              </w:rPr>
              <w:t>2</w:t>
            </w:r>
            <w:r>
              <w:rPr>
                <w:sz w:val="24"/>
                <w:szCs w:val="24"/>
              </w:rPr>
              <w:t>1</w:t>
            </w:r>
            <w:r>
              <w:rPr>
                <w:color w:val="000000"/>
                <w:sz w:val="24"/>
                <w:szCs w:val="24"/>
              </w:rPr>
              <w:t>.</w:t>
            </w:r>
          </w:p>
        </w:tc>
        <w:tc>
          <w:tcPr>
            <w:tcW w:w="7991" w:type="dxa"/>
          </w:tcPr>
          <w:p w14:paraId="00000057" w14:textId="77777777" w:rsidR="00A30D9A" w:rsidRDefault="00A30D9A">
            <w:pPr>
              <w:pBdr>
                <w:top w:val="nil"/>
                <w:left w:val="nil"/>
                <w:bottom w:val="nil"/>
                <w:right w:val="nil"/>
                <w:between w:val="nil"/>
              </w:pBdr>
              <w:rPr>
                <w:b/>
                <w:i/>
                <w:color w:val="000000"/>
                <w:sz w:val="24"/>
                <w:szCs w:val="24"/>
              </w:rPr>
            </w:pPr>
            <w:proofErr w:type="spellStart"/>
            <w:r>
              <w:rPr>
                <w:b/>
                <w:color w:val="000000"/>
                <w:sz w:val="24"/>
                <w:szCs w:val="24"/>
              </w:rPr>
              <w:t>Akadēmiskā</w:t>
            </w:r>
            <w:proofErr w:type="spellEnd"/>
            <w:r>
              <w:rPr>
                <w:b/>
                <w:color w:val="000000"/>
                <w:sz w:val="24"/>
                <w:szCs w:val="24"/>
              </w:rPr>
              <w:t xml:space="preserve"> </w:t>
            </w:r>
            <w:proofErr w:type="spellStart"/>
            <w:r>
              <w:rPr>
                <w:color w:val="000000"/>
                <w:sz w:val="24"/>
                <w:szCs w:val="24"/>
              </w:rPr>
              <w:t>maģistra</w:t>
            </w:r>
            <w:proofErr w:type="spellEnd"/>
            <w:r>
              <w:rPr>
                <w:color w:val="000000"/>
                <w:sz w:val="24"/>
                <w:szCs w:val="24"/>
              </w:rPr>
              <w:t xml:space="preserve"> </w:t>
            </w:r>
            <w:proofErr w:type="spellStart"/>
            <w:r>
              <w:rPr>
                <w:color w:val="000000"/>
                <w:sz w:val="24"/>
                <w:szCs w:val="24"/>
              </w:rPr>
              <w:t>studiju</w:t>
            </w:r>
            <w:proofErr w:type="spellEnd"/>
            <w:r>
              <w:rPr>
                <w:color w:val="000000"/>
                <w:sz w:val="24"/>
                <w:szCs w:val="24"/>
              </w:rPr>
              <w:t xml:space="preserve"> </w:t>
            </w:r>
            <w:proofErr w:type="spellStart"/>
            <w:r>
              <w:rPr>
                <w:color w:val="000000"/>
                <w:sz w:val="24"/>
                <w:szCs w:val="24"/>
              </w:rPr>
              <w:t>programma</w:t>
            </w:r>
            <w:proofErr w:type="spellEnd"/>
            <w:r>
              <w:rPr>
                <w:color w:val="000000"/>
                <w:sz w:val="24"/>
                <w:szCs w:val="24"/>
              </w:rPr>
              <w:t xml:space="preserve"> </w:t>
            </w:r>
            <w:proofErr w:type="spellStart"/>
            <w:r>
              <w:rPr>
                <w:b/>
                <w:i/>
                <w:color w:val="000000"/>
                <w:sz w:val="24"/>
                <w:szCs w:val="24"/>
              </w:rPr>
              <w:t>Muzikoloģija</w:t>
            </w:r>
            <w:proofErr w:type="spellEnd"/>
            <w:r>
              <w:rPr>
                <w:b/>
                <w:i/>
                <w:color w:val="000000"/>
                <w:sz w:val="24"/>
                <w:szCs w:val="24"/>
              </w:rPr>
              <w:t xml:space="preserve"> </w:t>
            </w:r>
          </w:p>
          <w:p w14:paraId="00000058" w14:textId="77777777" w:rsidR="00A30D9A" w:rsidRDefault="00A30D9A">
            <w:pPr>
              <w:pBdr>
                <w:top w:val="nil"/>
                <w:left w:val="nil"/>
                <w:bottom w:val="nil"/>
                <w:right w:val="nil"/>
                <w:between w:val="nil"/>
              </w:pBdr>
              <w:rPr>
                <w:color w:val="000000"/>
                <w:sz w:val="24"/>
                <w:szCs w:val="24"/>
              </w:rPr>
            </w:pPr>
            <w:r>
              <w:rPr>
                <w:color w:val="000000"/>
              </w:rPr>
              <w:t xml:space="preserve">(Uzņemšanas </w:t>
            </w:r>
            <w:proofErr w:type="spellStart"/>
            <w:r>
              <w:rPr>
                <w:color w:val="000000"/>
              </w:rPr>
              <w:t>noteikumu</w:t>
            </w:r>
            <w:proofErr w:type="spellEnd"/>
            <w:r>
              <w:rPr>
                <w:color w:val="000000"/>
              </w:rPr>
              <w:t xml:space="preserve"> 1. daļas 1</w:t>
            </w:r>
            <w:r>
              <w:t>4</w:t>
            </w:r>
            <w:r>
              <w:rPr>
                <w:color w:val="000000"/>
              </w:rPr>
              <w:t xml:space="preserve">.2. </w:t>
            </w:r>
            <w:proofErr w:type="spellStart"/>
            <w:r>
              <w:rPr>
                <w:color w:val="000000"/>
              </w:rPr>
              <w:t>punkts</w:t>
            </w:r>
            <w:proofErr w:type="spellEnd"/>
            <w:r>
              <w:rPr>
                <w:color w:val="000000"/>
              </w:rPr>
              <w:t>)</w:t>
            </w:r>
          </w:p>
        </w:tc>
        <w:tc>
          <w:tcPr>
            <w:tcW w:w="720" w:type="dxa"/>
          </w:tcPr>
          <w:p w14:paraId="4F42793D" w14:textId="318E03B2" w:rsidR="00A30D9A" w:rsidRPr="00A30D9A" w:rsidRDefault="00A30D9A" w:rsidP="00A30D9A">
            <w:pPr>
              <w:pBdr>
                <w:top w:val="nil"/>
                <w:left w:val="nil"/>
                <w:bottom w:val="nil"/>
                <w:right w:val="nil"/>
                <w:between w:val="nil"/>
              </w:pBdr>
              <w:jc w:val="center"/>
              <w:rPr>
                <w:b/>
                <w:color w:val="000000"/>
                <w:sz w:val="24"/>
                <w:szCs w:val="24"/>
              </w:rPr>
            </w:pPr>
            <w:r>
              <w:rPr>
                <w:b/>
                <w:color w:val="000000"/>
                <w:sz w:val="24"/>
                <w:szCs w:val="24"/>
              </w:rPr>
              <w:t>11</w:t>
            </w:r>
          </w:p>
        </w:tc>
      </w:tr>
    </w:tbl>
    <w:p w14:paraId="00000059" w14:textId="77777777" w:rsidR="00280BD8" w:rsidRDefault="00280BD8">
      <w:pPr>
        <w:pBdr>
          <w:top w:val="nil"/>
          <w:left w:val="nil"/>
          <w:bottom w:val="nil"/>
          <w:right w:val="nil"/>
          <w:between w:val="nil"/>
        </w:pBdr>
        <w:ind w:left="-567"/>
        <w:rPr>
          <w:b/>
          <w:color w:val="000000"/>
          <w:sz w:val="24"/>
          <w:szCs w:val="24"/>
        </w:rPr>
      </w:pPr>
    </w:p>
    <w:p w14:paraId="0000005A" w14:textId="77777777" w:rsidR="00280BD8" w:rsidRDefault="00280BD8">
      <w:pPr>
        <w:pBdr>
          <w:top w:val="nil"/>
          <w:left w:val="nil"/>
          <w:bottom w:val="nil"/>
          <w:right w:val="nil"/>
          <w:between w:val="nil"/>
        </w:pBdr>
        <w:rPr>
          <w:b/>
          <w:color w:val="000000"/>
          <w:sz w:val="28"/>
          <w:szCs w:val="28"/>
        </w:rPr>
      </w:pPr>
    </w:p>
    <w:p w14:paraId="0000005D" w14:textId="77777777" w:rsidR="00280BD8" w:rsidRDefault="00000000">
      <w:pPr>
        <w:ind w:left="-425" w:right="-386"/>
        <w:jc w:val="both"/>
        <w:rPr>
          <w:sz w:val="24"/>
          <w:szCs w:val="24"/>
        </w:rPr>
      </w:pPr>
      <w:r>
        <w:rPr>
          <w:b/>
          <w:sz w:val="24"/>
          <w:szCs w:val="24"/>
        </w:rPr>
        <w:t>1.</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05E" w14:textId="77777777" w:rsidR="00280BD8" w:rsidRDefault="00000000">
      <w:pPr>
        <w:ind w:left="-425" w:right="-386"/>
        <w:jc w:val="both"/>
        <w:rPr>
          <w:sz w:val="24"/>
          <w:szCs w:val="24"/>
        </w:rPr>
      </w:pPr>
      <w:r>
        <w:rPr>
          <w:sz w:val="24"/>
          <w:szCs w:val="24"/>
        </w:rPr>
        <w:t xml:space="preserve">    specializācijas </w:t>
      </w:r>
      <w:r>
        <w:rPr>
          <w:b/>
          <w:i/>
          <w:sz w:val="24"/>
          <w:szCs w:val="24"/>
        </w:rPr>
        <w:t xml:space="preserve">Klavierspēle, Ērģeļspēle, Akordeona spēle </w:t>
      </w:r>
      <w:r>
        <w:rPr>
          <w:sz w:val="24"/>
          <w:szCs w:val="24"/>
        </w:rPr>
        <w:t>reflektantu iestājpārbaudījumi:</w:t>
      </w:r>
    </w:p>
    <w:p w14:paraId="0000005F" w14:textId="77777777" w:rsidR="00280BD8" w:rsidRDefault="00280BD8">
      <w:pPr>
        <w:ind w:left="-425" w:right="-386"/>
        <w:jc w:val="both"/>
        <w:rPr>
          <w:sz w:val="12"/>
          <w:szCs w:val="12"/>
        </w:rPr>
      </w:pPr>
    </w:p>
    <w:p w14:paraId="00000060" w14:textId="77777777" w:rsidR="00280BD8" w:rsidRDefault="00000000">
      <w:pPr>
        <w:ind w:left="142" w:right="-386"/>
        <w:jc w:val="both"/>
        <w:rPr>
          <w:sz w:val="24"/>
          <w:szCs w:val="24"/>
        </w:rPr>
      </w:pPr>
      <w:r>
        <w:rPr>
          <w:b/>
          <w:i/>
          <w:sz w:val="24"/>
          <w:szCs w:val="24"/>
        </w:rPr>
        <w:t xml:space="preserve">Instrumenta spēle </w:t>
      </w:r>
      <w:r>
        <w:rPr>
          <w:sz w:val="24"/>
          <w:szCs w:val="24"/>
        </w:rPr>
        <w:t>– klavierspēle / ērģeļspēle / akordeona spēle:</w:t>
      </w:r>
    </w:p>
    <w:p w14:paraId="00000061" w14:textId="77777777" w:rsidR="00280BD8" w:rsidRDefault="00280BD8">
      <w:pPr>
        <w:ind w:left="142" w:right="-386"/>
        <w:jc w:val="both"/>
        <w:rPr>
          <w:sz w:val="6"/>
          <w:szCs w:val="6"/>
        </w:rPr>
      </w:pPr>
    </w:p>
    <w:p w14:paraId="00000062"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 xml:space="preserve">Prasības: jāatskaņo brīvas izvēles programma. Programmas prasības atbilst profesionālās bakalaura studiju programmas </w:t>
      </w:r>
      <w:r>
        <w:rPr>
          <w:i/>
          <w:color w:val="000000"/>
          <w:sz w:val="24"/>
          <w:szCs w:val="24"/>
        </w:rPr>
        <w:t xml:space="preserve">Mūzika un skatuves māksla </w:t>
      </w:r>
      <w:r>
        <w:rPr>
          <w:color w:val="000000"/>
          <w:sz w:val="24"/>
          <w:szCs w:val="24"/>
        </w:rPr>
        <w:t>apakšprogrammas</w:t>
      </w:r>
      <w:r>
        <w:rPr>
          <w:i/>
          <w:color w:val="000000"/>
          <w:sz w:val="24"/>
          <w:szCs w:val="24"/>
        </w:rPr>
        <w:t xml:space="preserve"> Akadēmiskā mūzika </w:t>
      </w:r>
      <w:r>
        <w:rPr>
          <w:color w:val="000000"/>
          <w:sz w:val="24"/>
          <w:szCs w:val="24"/>
        </w:rPr>
        <w:t xml:space="preserve">specializācijas </w:t>
      </w:r>
      <w:r>
        <w:rPr>
          <w:i/>
          <w:color w:val="000000"/>
          <w:sz w:val="24"/>
          <w:szCs w:val="24"/>
        </w:rPr>
        <w:t>Klavierspēle</w:t>
      </w:r>
      <w:r>
        <w:rPr>
          <w:color w:val="000000"/>
          <w:sz w:val="24"/>
          <w:szCs w:val="24"/>
        </w:rPr>
        <w:t xml:space="preserve"> diplomeksāmena instrumenta spēlē programmas prasībām, hronometrāža no 50 līdz 60 min.</w:t>
      </w:r>
    </w:p>
    <w:p w14:paraId="00000063" w14:textId="77777777" w:rsidR="00280BD8" w:rsidRDefault="00280BD8">
      <w:pPr>
        <w:pBdr>
          <w:top w:val="nil"/>
          <w:left w:val="nil"/>
          <w:bottom w:val="nil"/>
          <w:right w:val="nil"/>
          <w:between w:val="nil"/>
        </w:pBdr>
        <w:ind w:left="142" w:right="-386"/>
        <w:jc w:val="both"/>
        <w:rPr>
          <w:color w:val="000000"/>
          <w:sz w:val="6"/>
          <w:szCs w:val="6"/>
        </w:rPr>
      </w:pPr>
    </w:p>
    <w:p w14:paraId="00000064" w14:textId="77777777" w:rsidR="00280BD8" w:rsidRDefault="00000000">
      <w:pPr>
        <w:ind w:left="142" w:right="-386"/>
        <w:jc w:val="both"/>
        <w:rPr>
          <w:i/>
          <w:sz w:val="24"/>
          <w:szCs w:val="24"/>
        </w:rPr>
      </w:pPr>
      <w:r>
        <w:rPr>
          <w:i/>
          <w:sz w:val="24"/>
          <w:szCs w:val="24"/>
        </w:rPr>
        <w:t xml:space="preserve">Piezīme: Klavierspēles </w:t>
      </w:r>
      <w:r>
        <w:rPr>
          <w:sz w:val="24"/>
          <w:szCs w:val="24"/>
        </w:rPr>
        <w:t xml:space="preserve">un </w:t>
      </w:r>
      <w:r>
        <w:rPr>
          <w:i/>
          <w:sz w:val="24"/>
          <w:szCs w:val="24"/>
        </w:rPr>
        <w:t>Akordeona spēles profilu reflektantiem programma jāatskaņo no galvas.</w:t>
      </w:r>
    </w:p>
    <w:p w14:paraId="00000065" w14:textId="77777777" w:rsidR="00280BD8" w:rsidRDefault="00280BD8">
      <w:pPr>
        <w:ind w:left="142" w:right="-386"/>
        <w:jc w:val="both"/>
        <w:rPr>
          <w:sz w:val="12"/>
          <w:szCs w:val="12"/>
        </w:rPr>
      </w:pPr>
    </w:p>
    <w:p w14:paraId="00000066" w14:textId="77777777" w:rsidR="00280BD8" w:rsidRDefault="00000000">
      <w:pPr>
        <w:ind w:left="142" w:right="-386"/>
        <w:jc w:val="both"/>
        <w:rPr>
          <w:b/>
          <w:i/>
          <w:sz w:val="24"/>
          <w:szCs w:val="24"/>
        </w:rPr>
      </w:pPr>
      <w:r>
        <w:rPr>
          <w:b/>
          <w:i/>
          <w:sz w:val="24"/>
          <w:szCs w:val="24"/>
        </w:rPr>
        <w:t>Kolokvijs:</w:t>
      </w:r>
    </w:p>
    <w:p w14:paraId="00000067" w14:textId="77777777" w:rsidR="00280BD8" w:rsidRDefault="00280BD8">
      <w:pPr>
        <w:ind w:left="142" w:right="-386"/>
        <w:jc w:val="both"/>
        <w:rPr>
          <w:sz w:val="6"/>
          <w:szCs w:val="6"/>
        </w:rPr>
      </w:pPr>
    </w:p>
    <w:p w14:paraId="00000068" w14:textId="77777777" w:rsidR="00280BD8" w:rsidRDefault="00000000">
      <w:pPr>
        <w:tabs>
          <w:tab w:val="left" w:pos="1780"/>
          <w:tab w:val="left" w:pos="1781"/>
        </w:tabs>
        <w:ind w:left="142" w:right="-386"/>
        <w:jc w:val="both"/>
        <w:rPr>
          <w:sz w:val="24"/>
          <w:szCs w:val="24"/>
        </w:rPr>
      </w:pPr>
      <w:r>
        <w:rPr>
          <w:sz w:val="24"/>
          <w:szCs w:val="24"/>
        </w:rPr>
        <w:t>Prasības: visi reflektanti pēc savas izvēles apliecina zināšanas par vienu no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069" w14:textId="77777777" w:rsidR="00280BD8" w:rsidRDefault="00280BD8">
      <w:pPr>
        <w:ind w:left="-425" w:right="-386"/>
        <w:jc w:val="both"/>
        <w:rPr>
          <w:sz w:val="24"/>
          <w:szCs w:val="24"/>
        </w:rPr>
      </w:pPr>
    </w:p>
    <w:p w14:paraId="0000006A" w14:textId="77777777" w:rsidR="00280BD8" w:rsidRDefault="00000000">
      <w:pPr>
        <w:ind w:left="-425" w:right="-386"/>
        <w:jc w:val="both"/>
        <w:rPr>
          <w:sz w:val="24"/>
          <w:szCs w:val="24"/>
        </w:rPr>
      </w:pPr>
      <w:bookmarkStart w:id="0" w:name="_heading=h.p8xk18d83rrm" w:colFirst="0" w:colLast="0"/>
      <w:bookmarkEnd w:id="0"/>
      <w:r>
        <w:rPr>
          <w:b/>
          <w:sz w:val="24"/>
          <w:szCs w:val="24"/>
        </w:rPr>
        <w:t>2.</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06B" w14:textId="77777777" w:rsidR="00280BD8" w:rsidRDefault="00000000">
      <w:pPr>
        <w:ind w:left="-425" w:right="-386"/>
        <w:jc w:val="both"/>
        <w:rPr>
          <w:sz w:val="24"/>
          <w:szCs w:val="24"/>
        </w:rPr>
      </w:pPr>
      <w:r>
        <w:rPr>
          <w:sz w:val="24"/>
          <w:szCs w:val="24"/>
        </w:rPr>
        <w:t xml:space="preserve">    specializācijas </w:t>
      </w:r>
      <w:r>
        <w:rPr>
          <w:b/>
          <w:i/>
          <w:sz w:val="24"/>
          <w:szCs w:val="24"/>
        </w:rPr>
        <w:t xml:space="preserve">Kameransamblis </w:t>
      </w:r>
      <w:r>
        <w:rPr>
          <w:sz w:val="24"/>
          <w:szCs w:val="24"/>
        </w:rPr>
        <w:t>(kameransambļi ar klavierēm, akordeonu vai arfu; klavieru</w:t>
      </w:r>
    </w:p>
    <w:p w14:paraId="0000006C" w14:textId="77777777" w:rsidR="00280BD8" w:rsidRDefault="00000000">
      <w:pPr>
        <w:ind w:left="-425" w:right="-386"/>
        <w:jc w:val="both"/>
        <w:rPr>
          <w:sz w:val="24"/>
          <w:szCs w:val="24"/>
        </w:rPr>
      </w:pPr>
      <w:r>
        <w:rPr>
          <w:sz w:val="24"/>
          <w:szCs w:val="24"/>
        </w:rPr>
        <w:t xml:space="preserve">   dueti; viendabīgie vai jauktie ansambļi bez klavierēm) reflektantu iestājpārbaudījumi:</w:t>
      </w:r>
    </w:p>
    <w:p w14:paraId="0000006D" w14:textId="77777777" w:rsidR="00280BD8" w:rsidRDefault="00280BD8">
      <w:pPr>
        <w:ind w:left="567" w:right="318"/>
        <w:jc w:val="both"/>
        <w:rPr>
          <w:sz w:val="12"/>
          <w:szCs w:val="12"/>
        </w:rPr>
      </w:pPr>
    </w:p>
    <w:p w14:paraId="0000006E" w14:textId="77777777" w:rsidR="00280BD8" w:rsidRDefault="00000000">
      <w:pPr>
        <w:ind w:left="567" w:right="318"/>
        <w:jc w:val="both"/>
        <w:rPr>
          <w:sz w:val="24"/>
          <w:szCs w:val="24"/>
        </w:rPr>
      </w:pPr>
      <w:r>
        <w:rPr>
          <w:sz w:val="24"/>
          <w:szCs w:val="24"/>
        </w:rPr>
        <w:t xml:space="preserve">Pretendēt uzņemšanai specializācijā </w:t>
      </w:r>
      <w:r>
        <w:rPr>
          <w:i/>
          <w:sz w:val="24"/>
          <w:szCs w:val="24"/>
        </w:rPr>
        <w:t xml:space="preserve">Kameransamblis </w:t>
      </w:r>
      <w:r>
        <w:rPr>
          <w:sz w:val="24"/>
          <w:szCs w:val="24"/>
        </w:rPr>
        <w:t>var:</w:t>
      </w:r>
    </w:p>
    <w:p w14:paraId="0000006F" w14:textId="77777777" w:rsidR="00280BD8" w:rsidRDefault="00000000">
      <w:pPr>
        <w:numPr>
          <w:ilvl w:val="0"/>
          <w:numId w:val="1"/>
        </w:numPr>
        <w:pBdr>
          <w:top w:val="nil"/>
          <w:left w:val="nil"/>
          <w:bottom w:val="nil"/>
          <w:right w:val="nil"/>
          <w:between w:val="nil"/>
        </w:pBdr>
        <w:ind w:left="993" w:right="318" w:hanging="425"/>
        <w:jc w:val="both"/>
        <w:rPr>
          <w:color w:val="000000"/>
          <w:sz w:val="24"/>
          <w:szCs w:val="24"/>
        </w:rPr>
      </w:pPr>
      <w:r>
        <w:rPr>
          <w:color w:val="000000"/>
          <w:sz w:val="24"/>
          <w:szCs w:val="24"/>
        </w:rPr>
        <w:t>pilns kameransambļa sastāvs,</w:t>
      </w:r>
    </w:p>
    <w:p w14:paraId="00000070" w14:textId="77777777" w:rsidR="00280BD8" w:rsidRDefault="00000000">
      <w:pPr>
        <w:numPr>
          <w:ilvl w:val="0"/>
          <w:numId w:val="1"/>
        </w:numPr>
        <w:pBdr>
          <w:top w:val="nil"/>
          <w:left w:val="nil"/>
          <w:bottom w:val="nil"/>
          <w:right w:val="nil"/>
          <w:between w:val="nil"/>
        </w:pBdr>
        <w:ind w:left="993" w:right="318" w:hanging="425"/>
        <w:jc w:val="both"/>
        <w:rPr>
          <w:color w:val="000000"/>
          <w:sz w:val="24"/>
          <w:szCs w:val="24"/>
        </w:rPr>
      </w:pPr>
      <w:r>
        <w:rPr>
          <w:color w:val="000000"/>
          <w:sz w:val="24"/>
          <w:szCs w:val="24"/>
        </w:rPr>
        <w:t>viens vai vairāki kameransambļa dalībnieki (reflektanti kameransambļa pilnu sastāvu pārbaudījumos un studiju procesā nodrošina paši).</w:t>
      </w:r>
    </w:p>
    <w:p w14:paraId="00000071" w14:textId="77777777" w:rsidR="00280BD8" w:rsidRDefault="00280BD8">
      <w:pPr>
        <w:ind w:left="568" w:right="318"/>
        <w:jc w:val="both"/>
        <w:rPr>
          <w:sz w:val="12"/>
          <w:szCs w:val="12"/>
        </w:rPr>
      </w:pPr>
    </w:p>
    <w:p w14:paraId="00000072" w14:textId="77777777" w:rsidR="00280BD8" w:rsidRDefault="00000000">
      <w:pPr>
        <w:ind w:left="142" w:right="-386"/>
        <w:jc w:val="both"/>
        <w:rPr>
          <w:sz w:val="24"/>
          <w:szCs w:val="24"/>
        </w:rPr>
      </w:pPr>
      <w:r>
        <w:rPr>
          <w:b/>
          <w:i/>
          <w:sz w:val="24"/>
          <w:szCs w:val="24"/>
        </w:rPr>
        <w:t>Kameransamblis</w:t>
      </w:r>
      <w:r>
        <w:rPr>
          <w:sz w:val="24"/>
          <w:szCs w:val="24"/>
        </w:rPr>
        <w:t>:</w:t>
      </w:r>
    </w:p>
    <w:p w14:paraId="00000073" w14:textId="77777777" w:rsidR="00280BD8" w:rsidRDefault="00280BD8">
      <w:pPr>
        <w:ind w:left="142" w:right="-386"/>
        <w:jc w:val="both"/>
        <w:rPr>
          <w:sz w:val="6"/>
          <w:szCs w:val="6"/>
        </w:rPr>
      </w:pPr>
    </w:p>
    <w:p w14:paraId="00000074"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 xml:space="preserve">Programmas prasībām jāatbilst profesionālās bakalaura studiju programmas </w:t>
      </w:r>
      <w:r>
        <w:rPr>
          <w:i/>
          <w:color w:val="000000"/>
          <w:sz w:val="24"/>
          <w:szCs w:val="24"/>
        </w:rPr>
        <w:t xml:space="preserve">Mūzika un skatuves māksla </w:t>
      </w:r>
      <w:r>
        <w:rPr>
          <w:color w:val="000000"/>
          <w:sz w:val="24"/>
          <w:szCs w:val="24"/>
        </w:rPr>
        <w:t xml:space="preserve">apakšprogrammas </w:t>
      </w:r>
      <w:r>
        <w:rPr>
          <w:i/>
          <w:color w:val="000000"/>
          <w:sz w:val="24"/>
          <w:szCs w:val="24"/>
        </w:rPr>
        <w:t xml:space="preserve">Akadēmiskā mūzika </w:t>
      </w:r>
      <w:r>
        <w:rPr>
          <w:color w:val="000000"/>
          <w:sz w:val="24"/>
          <w:szCs w:val="24"/>
        </w:rPr>
        <w:t xml:space="preserve">studiju kursa </w:t>
      </w:r>
      <w:r>
        <w:rPr>
          <w:i/>
          <w:color w:val="000000"/>
          <w:sz w:val="24"/>
          <w:szCs w:val="24"/>
        </w:rPr>
        <w:t xml:space="preserve">Kameransamblis </w:t>
      </w:r>
      <w:r>
        <w:rPr>
          <w:color w:val="000000"/>
          <w:sz w:val="24"/>
          <w:szCs w:val="24"/>
        </w:rPr>
        <w:t>diplomeksāmena prasībām.  Kopējā hronometrāža 30 minūtes.</w:t>
      </w:r>
    </w:p>
    <w:p w14:paraId="00000075" w14:textId="77777777" w:rsidR="00280BD8" w:rsidRDefault="00280BD8">
      <w:pPr>
        <w:pBdr>
          <w:top w:val="nil"/>
          <w:left w:val="nil"/>
          <w:bottom w:val="nil"/>
          <w:right w:val="nil"/>
          <w:between w:val="nil"/>
        </w:pBdr>
        <w:ind w:left="142" w:right="-386"/>
        <w:jc w:val="both"/>
        <w:rPr>
          <w:color w:val="000000"/>
          <w:sz w:val="6"/>
          <w:szCs w:val="6"/>
        </w:rPr>
      </w:pPr>
    </w:p>
    <w:p w14:paraId="00000076" w14:textId="77777777" w:rsidR="00280BD8" w:rsidRDefault="00000000">
      <w:pPr>
        <w:pBdr>
          <w:top w:val="nil"/>
          <w:left w:val="nil"/>
          <w:bottom w:val="nil"/>
          <w:right w:val="nil"/>
          <w:between w:val="nil"/>
        </w:pBdr>
        <w:ind w:left="567" w:right="-386"/>
        <w:jc w:val="both"/>
        <w:rPr>
          <w:color w:val="000000"/>
          <w:sz w:val="24"/>
          <w:szCs w:val="24"/>
        </w:rPr>
      </w:pPr>
      <w:r>
        <w:rPr>
          <w:b/>
          <w:i/>
          <w:color w:val="000000"/>
          <w:sz w:val="24"/>
          <w:szCs w:val="24"/>
        </w:rPr>
        <w:t>Prasības kameransambļiem</w:t>
      </w:r>
      <w:r>
        <w:rPr>
          <w:color w:val="000000"/>
          <w:sz w:val="24"/>
          <w:szCs w:val="24"/>
        </w:rPr>
        <w:t xml:space="preserve"> ar klavierēm, akordeonu vai arfu jāatskaņo:</w:t>
      </w:r>
    </w:p>
    <w:p w14:paraId="00000077" w14:textId="77777777" w:rsidR="00280BD8" w:rsidRDefault="00280BD8">
      <w:pPr>
        <w:pBdr>
          <w:top w:val="nil"/>
          <w:left w:val="nil"/>
          <w:bottom w:val="nil"/>
          <w:right w:val="nil"/>
          <w:between w:val="nil"/>
        </w:pBdr>
        <w:ind w:left="567" w:right="-386"/>
        <w:jc w:val="both"/>
        <w:rPr>
          <w:color w:val="000000"/>
          <w:sz w:val="6"/>
          <w:szCs w:val="6"/>
        </w:rPr>
      </w:pPr>
    </w:p>
    <w:p w14:paraId="00000078"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V.A. Mocarta, J.Haidna vai L. van Bēthovena izvērsta skaņdarba viena vai vairākas daļas (ja nav oriģināldarbu konkrētā ansambļa sastāvam, drīkst atskaņot arī J.S. Baha, J.K. Baha, K.F.E. Baha, J.N. Hummela, F. Kūlava, G. Doniceti un M.Klementi skaņdarbu pārlikumus), hronometrāža 10 minūtes;</w:t>
      </w:r>
    </w:p>
    <w:p w14:paraId="00000079"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color w:val="000000"/>
          <w:sz w:val="24"/>
          <w:szCs w:val="24"/>
        </w:rPr>
        <w:t>divi dažādu stilu skaņdarbi (vai to daļas) pēc brīvas izvēles, (hronometrāža katram skaņdarbam – 10 minūtes).</w:t>
      </w:r>
    </w:p>
    <w:p w14:paraId="0000007A" w14:textId="77777777" w:rsidR="00280BD8" w:rsidRDefault="00280BD8">
      <w:pPr>
        <w:ind w:left="567" w:right="-386"/>
        <w:jc w:val="both"/>
        <w:rPr>
          <w:sz w:val="6"/>
          <w:szCs w:val="6"/>
        </w:rPr>
      </w:pPr>
    </w:p>
    <w:p w14:paraId="0000007B" w14:textId="77777777" w:rsidR="00280BD8" w:rsidRDefault="00000000">
      <w:pPr>
        <w:pBdr>
          <w:top w:val="nil"/>
          <w:left w:val="nil"/>
          <w:bottom w:val="nil"/>
          <w:right w:val="nil"/>
          <w:between w:val="nil"/>
        </w:pBdr>
        <w:ind w:left="567" w:right="-386"/>
        <w:jc w:val="both"/>
        <w:rPr>
          <w:b/>
          <w:color w:val="000000"/>
          <w:sz w:val="24"/>
          <w:szCs w:val="24"/>
        </w:rPr>
      </w:pPr>
      <w:r>
        <w:rPr>
          <w:b/>
          <w:i/>
          <w:color w:val="000000"/>
          <w:sz w:val="24"/>
          <w:szCs w:val="24"/>
        </w:rPr>
        <w:t>Prasības viendabīgiem vai jauktiem ansambļiem bez klavierēm</w:t>
      </w:r>
      <w:r>
        <w:rPr>
          <w:b/>
          <w:color w:val="000000"/>
          <w:sz w:val="24"/>
          <w:szCs w:val="24"/>
        </w:rPr>
        <w:t>:</w:t>
      </w:r>
    </w:p>
    <w:p w14:paraId="0000007C" w14:textId="77777777" w:rsidR="00280BD8" w:rsidRDefault="00280BD8">
      <w:pPr>
        <w:pBdr>
          <w:top w:val="nil"/>
          <w:left w:val="nil"/>
          <w:bottom w:val="nil"/>
          <w:right w:val="nil"/>
          <w:between w:val="nil"/>
        </w:pBdr>
        <w:ind w:left="567" w:right="-386"/>
        <w:jc w:val="both"/>
        <w:rPr>
          <w:color w:val="000000"/>
          <w:sz w:val="6"/>
          <w:szCs w:val="6"/>
        </w:rPr>
      </w:pPr>
    </w:p>
    <w:p w14:paraId="0000007D"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jāatskaņo brīvas izvēles dažādu stilu skaņdarbi, kopējā hronometrāža 30 minūtes.</w:t>
      </w:r>
    </w:p>
    <w:p w14:paraId="0000007E" w14:textId="77777777" w:rsidR="00280BD8" w:rsidRDefault="00280BD8">
      <w:pPr>
        <w:ind w:left="142" w:right="-386"/>
        <w:jc w:val="both"/>
        <w:rPr>
          <w:sz w:val="12"/>
          <w:szCs w:val="12"/>
        </w:rPr>
      </w:pPr>
    </w:p>
    <w:p w14:paraId="0000007F" w14:textId="77777777" w:rsidR="00280BD8" w:rsidRDefault="00000000">
      <w:pPr>
        <w:ind w:left="142" w:right="-386"/>
        <w:jc w:val="both"/>
        <w:rPr>
          <w:b/>
          <w:i/>
          <w:sz w:val="24"/>
          <w:szCs w:val="24"/>
        </w:rPr>
      </w:pPr>
      <w:r>
        <w:rPr>
          <w:b/>
          <w:i/>
          <w:sz w:val="24"/>
          <w:szCs w:val="24"/>
        </w:rPr>
        <w:t>Kolokvijs:</w:t>
      </w:r>
    </w:p>
    <w:p w14:paraId="00000080" w14:textId="77777777" w:rsidR="00280BD8" w:rsidRDefault="00280BD8">
      <w:pPr>
        <w:ind w:left="142" w:right="-386"/>
        <w:jc w:val="both"/>
        <w:rPr>
          <w:sz w:val="6"/>
          <w:szCs w:val="6"/>
        </w:rPr>
      </w:pPr>
    </w:p>
    <w:p w14:paraId="00000081" w14:textId="77777777" w:rsidR="00280BD8" w:rsidRDefault="00000000">
      <w:pPr>
        <w:tabs>
          <w:tab w:val="left" w:pos="1780"/>
          <w:tab w:val="left" w:pos="1781"/>
        </w:tabs>
        <w:ind w:left="142" w:right="-386"/>
        <w:jc w:val="both"/>
        <w:rPr>
          <w:sz w:val="24"/>
          <w:szCs w:val="24"/>
        </w:rPr>
      </w:pPr>
      <w:r>
        <w:rPr>
          <w:sz w:val="24"/>
          <w:szCs w:val="24"/>
        </w:rPr>
        <w:t xml:space="preserve">Prasības: visi reflektanti pēc savas izvēles apliecina zināšanas par vienu no pārbaudījumā </w:t>
      </w:r>
      <w:r>
        <w:rPr>
          <w:sz w:val="24"/>
          <w:szCs w:val="24"/>
        </w:rPr>
        <w:lastRenderedPageBreak/>
        <w:t>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082" w14:textId="77777777" w:rsidR="00280BD8" w:rsidRDefault="00280BD8">
      <w:pPr>
        <w:tabs>
          <w:tab w:val="left" w:pos="1780"/>
          <w:tab w:val="left" w:pos="1781"/>
        </w:tabs>
        <w:ind w:left="142" w:right="-386"/>
        <w:jc w:val="both"/>
        <w:rPr>
          <w:sz w:val="24"/>
          <w:szCs w:val="24"/>
        </w:rPr>
      </w:pPr>
    </w:p>
    <w:p w14:paraId="00000088" w14:textId="77777777" w:rsidR="00280BD8" w:rsidRDefault="00280BD8">
      <w:pPr>
        <w:tabs>
          <w:tab w:val="left" w:pos="1780"/>
          <w:tab w:val="left" w:pos="1781"/>
        </w:tabs>
        <w:ind w:left="142" w:right="-386"/>
        <w:jc w:val="both"/>
        <w:rPr>
          <w:sz w:val="24"/>
          <w:szCs w:val="24"/>
        </w:rPr>
      </w:pPr>
    </w:p>
    <w:p w14:paraId="0000008A" w14:textId="77777777" w:rsidR="00280BD8" w:rsidRDefault="00000000">
      <w:pPr>
        <w:ind w:left="-425" w:right="-386"/>
        <w:jc w:val="both"/>
        <w:rPr>
          <w:sz w:val="24"/>
          <w:szCs w:val="24"/>
        </w:rPr>
      </w:pPr>
      <w:r>
        <w:rPr>
          <w:b/>
          <w:sz w:val="24"/>
          <w:szCs w:val="24"/>
        </w:rPr>
        <w:t>3.</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08B" w14:textId="77777777" w:rsidR="00280BD8" w:rsidRDefault="00000000">
      <w:pPr>
        <w:ind w:left="-425" w:right="-386"/>
        <w:jc w:val="both"/>
        <w:rPr>
          <w:sz w:val="24"/>
          <w:szCs w:val="24"/>
        </w:rPr>
      </w:pPr>
      <w:r>
        <w:rPr>
          <w:sz w:val="24"/>
          <w:szCs w:val="24"/>
        </w:rPr>
        <w:t xml:space="preserve">    specializācijas </w:t>
      </w:r>
      <w:r>
        <w:rPr>
          <w:b/>
          <w:i/>
          <w:sz w:val="24"/>
          <w:szCs w:val="24"/>
        </w:rPr>
        <w:t>Klavierpavadījums</w:t>
      </w:r>
      <w:r>
        <w:rPr>
          <w:i/>
          <w:sz w:val="24"/>
          <w:szCs w:val="24"/>
        </w:rPr>
        <w:t xml:space="preserve"> </w:t>
      </w:r>
      <w:r>
        <w:rPr>
          <w:sz w:val="24"/>
          <w:szCs w:val="24"/>
        </w:rPr>
        <w:t>reflektantu iestājpārbaudījumi:</w:t>
      </w:r>
    </w:p>
    <w:p w14:paraId="0000008C" w14:textId="77777777" w:rsidR="00280BD8" w:rsidRDefault="00280BD8">
      <w:pPr>
        <w:ind w:left="-425" w:right="-386"/>
        <w:jc w:val="both"/>
        <w:rPr>
          <w:sz w:val="12"/>
          <w:szCs w:val="12"/>
        </w:rPr>
      </w:pPr>
    </w:p>
    <w:p w14:paraId="0000008D" w14:textId="77777777" w:rsidR="00280BD8" w:rsidRDefault="00000000">
      <w:pPr>
        <w:ind w:left="142" w:right="-386"/>
        <w:jc w:val="both"/>
        <w:rPr>
          <w:sz w:val="24"/>
          <w:szCs w:val="24"/>
        </w:rPr>
      </w:pPr>
      <w:r>
        <w:rPr>
          <w:b/>
          <w:i/>
          <w:sz w:val="24"/>
          <w:szCs w:val="24"/>
        </w:rPr>
        <w:t xml:space="preserve">Klavierpavadījums </w:t>
      </w:r>
      <w:r>
        <w:rPr>
          <w:sz w:val="24"/>
          <w:szCs w:val="24"/>
        </w:rPr>
        <w:t>prasības:</w:t>
      </w:r>
    </w:p>
    <w:p w14:paraId="0000008E" w14:textId="77777777" w:rsidR="00280BD8" w:rsidRDefault="00280BD8">
      <w:pPr>
        <w:ind w:left="567" w:right="318"/>
        <w:jc w:val="both"/>
        <w:rPr>
          <w:sz w:val="12"/>
          <w:szCs w:val="12"/>
        </w:rPr>
      </w:pPr>
    </w:p>
    <w:p w14:paraId="0000008F" w14:textId="77777777" w:rsidR="00280BD8" w:rsidRDefault="00000000" w:rsidP="007F61BB">
      <w:pPr>
        <w:numPr>
          <w:ilvl w:val="0"/>
          <w:numId w:val="1"/>
        </w:numPr>
        <w:pBdr>
          <w:top w:val="nil"/>
          <w:left w:val="nil"/>
          <w:bottom w:val="nil"/>
          <w:right w:val="nil"/>
          <w:between w:val="nil"/>
        </w:pBdr>
        <w:ind w:left="993" w:right="-324" w:hanging="425"/>
        <w:jc w:val="both"/>
        <w:rPr>
          <w:color w:val="000000"/>
          <w:sz w:val="24"/>
          <w:szCs w:val="24"/>
        </w:rPr>
      </w:pPr>
      <w:r>
        <w:rPr>
          <w:color w:val="000000"/>
          <w:sz w:val="24"/>
          <w:szCs w:val="24"/>
        </w:rPr>
        <w:t>izvērsta ārija, komponistu F.Šūberta, R.Šūmaņa, J.Brāmsa, R.Štrausa vai H.Volfa solodziesma; latviešu komponista solodziesma;</w:t>
      </w:r>
    </w:p>
    <w:p w14:paraId="00000090" w14:textId="77777777" w:rsidR="00280BD8" w:rsidRDefault="00000000" w:rsidP="007F61BB">
      <w:pPr>
        <w:numPr>
          <w:ilvl w:val="0"/>
          <w:numId w:val="1"/>
        </w:numPr>
        <w:pBdr>
          <w:top w:val="nil"/>
          <w:left w:val="nil"/>
          <w:bottom w:val="nil"/>
          <w:right w:val="nil"/>
          <w:between w:val="nil"/>
        </w:pBdr>
        <w:ind w:left="993" w:right="-324" w:hanging="425"/>
        <w:jc w:val="both"/>
        <w:rPr>
          <w:color w:val="000000"/>
          <w:sz w:val="24"/>
          <w:szCs w:val="24"/>
        </w:rPr>
      </w:pPr>
      <w:r>
        <w:rPr>
          <w:color w:val="000000"/>
          <w:sz w:val="24"/>
          <w:szCs w:val="24"/>
        </w:rPr>
        <w:t>instrumentāls koncerts (viena vai divas daļas) un cita laikmeta un stila  miniatūra).</w:t>
      </w:r>
    </w:p>
    <w:p w14:paraId="00000091" w14:textId="77777777" w:rsidR="00280BD8" w:rsidRDefault="00280BD8" w:rsidP="007F61BB">
      <w:pPr>
        <w:ind w:left="142" w:right="-324"/>
        <w:jc w:val="both"/>
        <w:rPr>
          <w:sz w:val="6"/>
          <w:szCs w:val="6"/>
        </w:rPr>
      </w:pPr>
    </w:p>
    <w:p w14:paraId="00000092"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 xml:space="preserve">Programmas prasības atbilst profesionālās bakalaura studiju programmas </w:t>
      </w:r>
      <w:r>
        <w:rPr>
          <w:i/>
          <w:color w:val="000000"/>
          <w:sz w:val="24"/>
          <w:szCs w:val="24"/>
        </w:rPr>
        <w:t xml:space="preserve">Mūzika un skatuves māksla </w:t>
      </w:r>
      <w:r>
        <w:rPr>
          <w:color w:val="000000"/>
          <w:sz w:val="24"/>
          <w:szCs w:val="24"/>
        </w:rPr>
        <w:t xml:space="preserve">apakšprogrammas </w:t>
      </w:r>
      <w:r>
        <w:rPr>
          <w:i/>
          <w:color w:val="000000"/>
          <w:sz w:val="24"/>
          <w:szCs w:val="24"/>
        </w:rPr>
        <w:t xml:space="preserve">Akadēmiskā mūzika </w:t>
      </w:r>
      <w:r>
        <w:rPr>
          <w:color w:val="000000"/>
          <w:sz w:val="24"/>
          <w:szCs w:val="24"/>
        </w:rPr>
        <w:t xml:space="preserve">specializācijas </w:t>
      </w:r>
      <w:r>
        <w:rPr>
          <w:i/>
          <w:color w:val="000000"/>
          <w:sz w:val="24"/>
          <w:szCs w:val="24"/>
        </w:rPr>
        <w:t>Klavierspēle</w:t>
      </w:r>
      <w:r>
        <w:rPr>
          <w:color w:val="000000"/>
          <w:sz w:val="24"/>
          <w:szCs w:val="24"/>
        </w:rPr>
        <w:t xml:space="preserve"> studiju kursa </w:t>
      </w:r>
      <w:r>
        <w:rPr>
          <w:i/>
          <w:color w:val="000000"/>
          <w:sz w:val="24"/>
          <w:szCs w:val="24"/>
        </w:rPr>
        <w:t xml:space="preserve">Klavierpavadījums </w:t>
      </w:r>
      <w:r>
        <w:rPr>
          <w:color w:val="000000"/>
          <w:sz w:val="24"/>
          <w:szCs w:val="24"/>
        </w:rPr>
        <w:t>diplomeksāmena prasībām.  Kopējā hronometrāža 30 minūtes.</w:t>
      </w:r>
    </w:p>
    <w:p w14:paraId="00000093" w14:textId="77777777" w:rsidR="00280BD8" w:rsidRDefault="00280BD8">
      <w:pPr>
        <w:pBdr>
          <w:top w:val="nil"/>
          <w:left w:val="nil"/>
          <w:bottom w:val="nil"/>
          <w:right w:val="nil"/>
          <w:between w:val="nil"/>
        </w:pBdr>
        <w:ind w:left="142" w:right="-386"/>
        <w:jc w:val="both"/>
        <w:rPr>
          <w:color w:val="000000"/>
          <w:sz w:val="6"/>
          <w:szCs w:val="6"/>
        </w:rPr>
      </w:pPr>
    </w:p>
    <w:p w14:paraId="00000094" w14:textId="77777777" w:rsidR="00280BD8" w:rsidRDefault="00000000">
      <w:pPr>
        <w:ind w:left="142" w:right="-386"/>
        <w:jc w:val="both"/>
        <w:rPr>
          <w:i/>
          <w:sz w:val="24"/>
          <w:szCs w:val="24"/>
        </w:rPr>
      </w:pPr>
      <w:r>
        <w:rPr>
          <w:i/>
          <w:sz w:val="24"/>
          <w:szCs w:val="24"/>
        </w:rPr>
        <w:t>Piezīme: pārbaudījumi ar atskaņotājmāksliniekiem jānodrošina pašiem reflektantiem.</w:t>
      </w:r>
    </w:p>
    <w:p w14:paraId="00000095" w14:textId="77777777" w:rsidR="00280BD8" w:rsidRDefault="00280BD8">
      <w:pPr>
        <w:ind w:left="142" w:right="-386"/>
        <w:jc w:val="both"/>
        <w:rPr>
          <w:sz w:val="12"/>
          <w:szCs w:val="12"/>
        </w:rPr>
      </w:pPr>
    </w:p>
    <w:p w14:paraId="00000096" w14:textId="77777777" w:rsidR="00280BD8" w:rsidRDefault="00000000">
      <w:pPr>
        <w:ind w:left="142" w:right="-386"/>
        <w:jc w:val="both"/>
        <w:rPr>
          <w:b/>
          <w:i/>
          <w:sz w:val="24"/>
          <w:szCs w:val="24"/>
        </w:rPr>
      </w:pPr>
      <w:r>
        <w:rPr>
          <w:b/>
          <w:i/>
          <w:sz w:val="24"/>
          <w:szCs w:val="24"/>
        </w:rPr>
        <w:t>Kolokvijs:</w:t>
      </w:r>
    </w:p>
    <w:p w14:paraId="00000097" w14:textId="77777777" w:rsidR="00280BD8" w:rsidRDefault="00000000">
      <w:pPr>
        <w:ind w:left="567" w:right="-386"/>
        <w:jc w:val="both"/>
        <w:rPr>
          <w:b/>
          <w:i/>
          <w:sz w:val="24"/>
          <w:szCs w:val="24"/>
        </w:rPr>
      </w:pPr>
      <w:r>
        <w:t>Praktiskās daļas prasības:</w:t>
      </w:r>
    </w:p>
    <w:p w14:paraId="00000098" w14:textId="77777777" w:rsidR="00280BD8" w:rsidRDefault="00280BD8">
      <w:pPr>
        <w:pBdr>
          <w:top w:val="nil"/>
          <w:left w:val="nil"/>
          <w:bottom w:val="nil"/>
          <w:right w:val="nil"/>
          <w:between w:val="nil"/>
        </w:pBdr>
        <w:ind w:left="567" w:right="-386"/>
        <w:jc w:val="both"/>
        <w:rPr>
          <w:color w:val="000000"/>
          <w:sz w:val="6"/>
          <w:szCs w:val="6"/>
        </w:rPr>
      </w:pPr>
    </w:p>
    <w:p w14:paraId="00000099"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lasīšana no lapas un patstāvīga dziesmas vai instrumentāla skaņdarba iestudēšana ar dziedātāju vai instrumentālistu (60 minūšu laikā) un atskaņošana;</w:t>
      </w:r>
    </w:p>
    <w:p w14:paraId="0000009A"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color w:val="000000"/>
          <w:sz w:val="24"/>
          <w:szCs w:val="24"/>
        </w:rPr>
        <w:t>divu dažādu laikmetu un stilu solo skaņdarbu atskaņošana (no galvas, hronometrāža 10 minūtes).</w:t>
      </w:r>
    </w:p>
    <w:p w14:paraId="0000009B" w14:textId="77777777" w:rsidR="00280BD8" w:rsidRDefault="00280BD8">
      <w:pPr>
        <w:ind w:left="567" w:right="-386"/>
        <w:jc w:val="both"/>
        <w:rPr>
          <w:sz w:val="6"/>
          <w:szCs w:val="6"/>
        </w:rPr>
      </w:pPr>
    </w:p>
    <w:p w14:paraId="0000009C" w14:textId="77777777" w:rsidR="00280BD8" w:rsidRDefault="00000000">
      <w:pPr>
        <w:ind w:left="567" w:right="-386"/>
        <w:jc w:val="both"/>
      </w:pPr>
      <w:r>
        <w:t>Teorētiskās daļas prasības:</w:t>
      </w:r>
    </w:p>
    <w:p w14:paraId="0000009D" w14:textId="77777777" w:rsidR="00280BD8" w:rsidRDefault="00280BD8">
      <w:pPr>
        <w:pBdr>
          <w:top w:val="nil"/>
          <w:left w:val="nil"/>
          <w:bottom w:val="nil"/>
          <w:right w:val="nil"/>
          <w:between w:val="nil"/>
        </w:pBdr>
        <w:ind w:left="567" w:right="-386"/>
        <w:jc w:val="both"/>
        <w:rPr>
          <w:color w:val="000000"/>
          <w:sz w:val="6"/>
          <w:szCs w:val="6"/>
        </w:rPr>
      </w:pPr>
    </w:p>
    <w:p w14:paraId="0000009E"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bookmarkStart w:id="1" w:name="_heading=h.r938jy7e3tif" w:colFirst="0" w:colLast="0"/>
      <w:bookmarkEnd w:id="1"/>
      <w:r>
        <w:rPr>
          <w:color w:val="000000"/>
          <w:sz w:val="24"/>
          <w:szCs w:val="24"/>
        </w:rPr>
        <w:t>visi reflektanti pēc savas izvēles apliecina zināšanas par vienu no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09F" w14:textId="77777777" w:rsidR="00280BD8" w:rsidRDefault="00280BD8">
      <w:pPr>
        <w:ind w:left="-425" w:right="-386"/>
        <w:jc w:val="both"/>
        <w:rPr>
          <w:sz w:val="24"/>
          <w:szCs w:val="24"/>
        </w:rPr>
      </w:pPr>
    </w:p>
    <w:p w14:paraId="000000A0" w14:textId="77777777" w:rsidR="00280BD8" w:rsidRDefault="00000000" w:rsidP="007F61BB">
      <w:pPr>
        <w:ind w:left="-425" w:right="-270"/>
        <w:jc w:val="both"/>
        <w:rPr>
          <w:sz w:val="24"/>
          <w:szCs w:val="24"/>
        </w:rPr>
      </w:pPr>
      <w:r>
        <w:rPr>
          <w:b/>
          <w:sz w:val="24"/>
          <w:szCs w:val="24"/>
        </w:rPr>
        <w:t>4.</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0A1" w14:textId="77777777" w:rsidR="00280BD8" w:rsidRDefault="00000000" w:rsidP="007F61BB">
      <w:pPr>
        <w:ind w:left="-425" w:right="-270"/>
        <w:jc w:val="both"/>
        <w:rPr>
          <w:sz w:val="24"/>
          <w:szCs w:val="24"/>
        </w:rPr>
      </w:pPr>
      <w:r>
        <w:rPr>
          <w:sz w:val="24"/>
          <w:szCs w:val="24"/>
        </w:rPr>
        <w:t xml:space="preserve">    specializācijas </w:t>
      </w:r>
      <w:r>
        <w:rPr>
          <w:b/>
          <w:i/>
          <w:sz w:val="24"/>
          <w:szCs w:val="24"/>
        </w:rPr>
        <w:t>Klavieru duets</w:t>
      </w:r>
      <w:r>
        <w:rPr>
          <w:sz w:val="24"/>
          <w:szCs w:val="24"/>
        </w:rPr>
        <w:t xml:space="preserve"> reflektantu iestājpārbaudījumi:</w:t>
      </w:r>
    </w:p>
    <w:p w14:paraId="000000A2" w14:textId="77777777" w:rsidR="00280BD8" w:rsidRDefault="00280BD8" w:rsidP="007F61BB">
      <w:pPr>
        <w:ind w:left="567" w:right="-270"/>
        <w:jc w:val="both"/>
        <w:rPr>
          <w:sz w:val="12"/>
          <w:szCs w:val="12"/>
        </w:rPr>
      </w:pPr>
    </w:p>
    <w:p w14:paraId="000000A3" w14:textId="77777777" w:rsidR="00280BD8" w:rsidRDefault="00000000" w:rsidP="007F61BB">
      <w:pPr>
        <w:ind w:left="567" w:right="-270"/>
        <w:jc w:val="both"/>
        <w:rPr>
          <w:sz w:val="24"/>
          <w:szCs w:val="24"/>
        </w:rPr>
      </w:pPr>
      <w:r>
        <w:rPr>
          <w:sz w:val="24"/>
          <w:szCs w:val="24"/>
        </w:rPr>
        <w:t xml:space="preserve">Pretendēt uzņemšanai specializācijā </w:t>
      </w:r>
      <w:r>
        <w:rPr>
          <w:i/>
          <w:sz w:val="24"/>
          <w:szCs w:val="24"/>
        </w:rPr>
        <w:t xml:space="preserve">Klavieru duets </w:t>
      </w:r>
      <w:r>
        <w:rPr>
          <w:sz w:val="24"/>
          <w:szCs w:val="24"/>
        </w:rPr>
        <w:t>var:</w:t>
      </w:r>
    </w:p>
    <w:p w14:paraId="000000A4" w14:textId="77777777" w:rsidR="00280BD8" w:rsidRDefault="00000000" w:rsidP="007F61BB">
      <w:pPr>
        <w:numPr>
          <w:ilvl w:val="0"/>
          <w:numId w:val="1"/>
        </w:numPr>
        <w:pBdr>
          <w:top w:val="nil"/>
          <w:left w:val="nil"/>
          <w:bottom w:val="nil"/>
          <w:right w:val="nil"/>
          <w:between w:val="nil"/>
        </w:pBdr>
        <w:ind w:left="993" w:right="-270" w:hanging="425"/>
        <w:jc w:val="both"/>
        <w:rPr>
          <w:color w:val="000000"/>
          <w:sz w:val="24"/>
          <w:szCs w:val="24"/>
        </w:rPr>
      </w:pPr>
      <w:r>
        <w:rPr>
          <w:color w:val="000000"/>
          <w:sz w:val="24"/>
          <w:szCs w:val="24"/>
        </w:rPr>
        <w:t>pilns klavieru dueta sastāvs,</w:t>
      </w:r>
    </w:p>
    <w:p w14:paraId="000000A5" w14:textId="77777777" w:rsidR="00280BD8" w:rsidRDefault="00000000" w:rsidP="007F61BB">
      <w:pPr>
        <w:numPr>
          <w:ilvl w:val="0"/>
          <w:numId w:val="1"/>
        </w:numPr>
        <w:pBdr>
          <w:top w:val="nil"/>
          <w:left w:val="nil"/>
          <w:bottom w:val="nil"/>
          <w:right w:val="nil"/>
          <w:between w:val="nil"/>
        </w:pBdr>
        <w:ind w:left="993" w:right="-270" w:hanging="425"/>
        <w:jc w:val="both"/>
        <w:rPr>
          <w:color w:val="000000"/>
          <w:sz w:val="24"/>
          <w:szCs w:val="24"/>
        </w:rPr>
      </w:pPr>
      <w:r>
        <w:rPr>
          <w:color w:val="000000"/>
          <w:sz w:val="24"/>
          <w:szCs w:val="24"/>
        </w:rPr>
        <w:t>viens klavieru dueta dalībnieks (reflektants klavieru dueta pilnu sastāvu pārbaudījumos un studiju procesā nodrošina pats).</w:t>
      </w:r>
    </w:p>
    <w:p w14:paraId="000000A6" w14:textId="77777777" w:rsidR="00280BD8" w:rsidRDefault="00280BD8" w:rsidP="007F61BB">
      <w:pPr>
        <w:ind w:left="568" w:right="-270"/>
        <w:jc w:val="both"/>
        <w:rPr>
          <w:sz w:val="12"/>
          <w:szCs w:val="12"/>
        </w:rPr>
      </w:pPr>
    </w:p>
    <w:p w14:paraId="000000A7" w14:textId="77777777" w:rsidR="00280BD8" w:rsidRDefault="00000000" w:rsidP="007F61BB">
      <w:pPr>
        <w:ind w:left="142" w:right="-270"/>
        <w:jc w:val="both"/>
        <w:rPr>
          <w:sz w:val="24"/>
          <w:szCs w:val="24"/>
        </w:rPr>
      </w:pPr>
      <w:r>
        <w:rPr>
          <w:b/>
          <w:i/>
          <w:sz w:val="24"/>
          <w:szCs w:val="24"/>
        </w:rPr>
        <w:t xml:space="preserve">Klavieru duets </w:t>
      </w:r>
      <w:r>
        <w:rPr>
          <w:sz w:val="24"/>
          <w:szCs w:val="24"/>
        </w:rPr>
        <w:t>prasības:</w:t>
      </w:r>
    </w:p>
    <w:p w14:paraId="000000A8" w14:textId="77777777" w:rsidR="00280BD8" w:rsidRDefault="00280BD8" w:rsidP="007F61BB">
      <w:pPr>
        <w:pBdr>
          <w:top w:val="nil"/>
          <w:left w:val="nil"/>
          <w:bottom w:val="nil"/>
          <w:right w:val="nil"/>
          <w:between w:val="nil"/>
        </w:pBdr>
        <w:ind w:left="567" w:right="-270"/>
        <w:jc w:val="both"/>
        <w:rPr>
          <w:color w:val="000000"/>
          <w:sz w:val="6"/>
          <w:szCs w:val="6"/>
        </w:rPr>
      </w:pPr>
    </w:p>
    <w:p w14:paraId="000000A9" w14:textId="77777777" w:rsidR="00280BD8" w:rsidRDefault="00000000" w:rsidP="007F61BB">
      <w:pPr>
        <w:numPr>
          <w:ilvl w:val="0"/>
          <w:numId w:val="3"/>
        </w:numPr>
        <w:pBdr>
          <w:top w:val="nil"/>
          <w:left w:val="nil"/>
          <w:bottom w:val="nil"/>
          <w:right w:val="nil"/>
          <w:between w:val="nil"/>
        </w:pBdr>
        <w:ind w:left="992" w:right="-270" w:hanging="425"/>
        <w:jc w:val="both"/>
        <w:rPr>
          <w:color w:val="000000"/>
          <w:sz w:val="24"/>
          <w:szCs w:val="24"/>
        </w:rPr>
      </w:pPr>
      <w:r>
        <w:rPr>
          <w:color w:val="000000"/>
          <w:sz w:val="24"/>
          <w:szCs w:val="24"/>
        </w:rPr>
        <w:t>J.S. Baha, J.K. Baha, K.F.E. Baha, V.A. Mocarta, L. van Bēthovena vai F.Šūberta izvērsts skaņdarbs vai tā daļas,</w:t>
      </w:r>
      <w:r>
        <w:rPr>
          <w:color w:val="000000"/>
        </w:rPr>
        <w:t xml:space="preserve"> (hronometrāža 10 minūtes)</w:t>
      </w:r>
      <w:r>
        <w:rPr>
          <w:color w:val="000000"/>
          <w:sz w:val="24"/>
          <w:szCs w:val="24"/>
        </w:rPr>
        <w:t>;</w:t>
      </w:r>
    </w:p>
    <w:p w14:paraId="000000AA" w14:textId="77777777" w:rsidR="00280BD8" w:rsidRDefault="00000000" w:rsidP="007F61BB">
      <w:pPr>
        <w:numPr>
          <w:ilvl w:val="0"/>
          <w:numId w:val="2"/>
        </w:numPr>
        <w:pBdr>
          <w:top w:val="nil"/>
          <w:left w:val="nil"/>
          <w:bottom w:val="nil"/>
          <w:right w:val="nil"/>
          <w:between w:val="nil"/>
        </w:pBdr>
        <w:ind w:left="992" w:right="-270" w:hanging="425"/>
        <w:jc w:val="both"/>
        <w:rPr>
          <w:color w:val="000000"/>
          <w:sz w:val="24"/>
          <w:szCs w:val="24"/>
        </w:rPr>
      </w:pPr>
      <w:r>
        <w:rPr>
          <w:color w:val="000000"/>
          <w:sz w:val="24"/>
          <w:szCs w:val="24"/>
        </w:rPr>
        <w:t>divi dažādu stilu skaņdarbi (vai to daļas) pēc brīvas izvēles.</w:t>
      </w:r>
    </w:p>
    <w:p w14:paraId="000000AB" w14:textId="77777777" w:rsidR="00280BD8" w:rsidRDefault="00000000" w:rsidP="007F61BB">
      <w:pPr>
        <w:pBdr>
          <w:top w:val="nil"/>
          <w:left w:val="nil"/>
          <w:bottom w:val="nil"/>
          <w:right w:val="nil"/>
          <w:between w:val="nil"/>
        </w:pBdr>
        <w:ind w:left="142" w:right="-270"/>
        <w:jc w:val="both"/>
        <w:rPr>
          <w:color w:val="000000"/>
          <w:sz w:val="24"/>
          <w:szCs w:val="24"/>
        </w:rPr>
      </w:pPr>
      <w:r>
        <w:rPr>
          <w:color w:val="000000"/>
          <w:sz w:val="24"/>
          <w:szCs w:val="24"/>
        </w:rPr>
        <w:t>Kopējā hronometrāža 30 minūtes.</w:t>
      </w:r>
    </w:p>
    <w:p w14:paraId="000000AC" w14:textId="77777777" w:rsidR="00280BD8" w:rsidRDefault="00280BD8">
      <w:pPr>
        <w:ind w:left="142" w:right="-386"/>
        <w:jc w:val="both"/>
        <w:rPr>
          <w:sz w:val="12"/>
          <w:szCs w:val="12"/>
        </w:rPr>
      </w:pPr>
    </w:p>
    <w:p w14:paraId="000000AD" w14:textId="77777777" w:rsidR="00280BD8" w:rsidRDefault="00000000">
      <w:pPr>
        <w:ind w:left="142" w:right="-386"/>
        <w:jc w:val="both"/>
        <w:rPr>
          <w:b/>
          <w:i/>
          <w:sz w:val="24"/>
          <w:szCs w:val="24"/>
        </w:rPr>
      </w:pPr>
      <w:r>
        <w:rPr>
          <w:b/>
          <w:i/>
          <w:sz w:val="24"/>
          <w:szCs w:val="24"/>
        </w:rPr>
        <w:t>Kolokvijs:</w:t>
      </w:r>
    </w:p>
    <w:p w14:paraId="000000AE" w14:textId="77777777" w:rsidR="00280BD8" w:rsidRDefault="00280BD8">
      <w:pPr>
        <w:ind w:left="142" w:right="-386"/>
        <w:jc w:val="both"/>
        <w:rPr>
          <w:sz w:val="6"/>
          <w:szCs w:val="6"/>
        </w:rPr>
      </w:pPr>
    </w:p>
    <w:p w14:paraId="000000AF" w14:textId="77777777" w:rsidR="00280BD8" w:rsidRDefault="00000000">
      <w:pPr>
        <w:tabs>
          <w:tab w:val="left" w:pos="1780"/>
          <w:tab w:val="left" w:pos="1781"/>
        </w:tabs>
        <w:ind w:left="142" w:right="-386"/>
        <w:jc w:val="both"/>
        <w:rPr>
          <w:sz w:val="24"/>
          <w:szCs w:val="24"/>
        </w:rPr>
      </w:pPr>
      <w:bookmarkStart w:id="2" w:name="_heading=h.493qd38ejcyz" w:colFirst="0" w:colLast="0"/>
      <w:bookmarkEnd w:id="2"/>
      <w:r>
        <w:rPr>
          <w:sz w:val="24"/>
          <w:szCs w:val="24"/>
        </w:rPr>
        <w:t>Prasības: visi reflektanti pēc savas izvēles apliecina zināšanas par vienu no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0B0" w14:textId="77777777" w:rsidR="00280BD8" w:rsidRDefault="00280BD8">
      <w:pPr>
        <w:tabs>
          <w:tab w:val="left" w:pos="1780"/>
          <w:tab w:val="left" w:pos="1781"/>
        </w:tabs>
        <w:ind w:left="142" w:right="-386"/>
        <w:jc w:val="both"/>
        <w:rPr>
          <w:sz w:val="24"/>
          <w:szCs w:val="24"/>
        </w:rPr>
      </w:pPr>
    </w:p>
    <w:p w14:paraId="000000B8" w14:textId="77777777" w:rsidR="00280BD8" w:rsidRDefault="00280BD8">
      <w:pPr>
        <w:ind w:left="-425" w:right="-386"/>
        <w:jc w:val="both"/>
        <w:rPr>
          <w:b/>
          <w:sz w:val="24"/>
          <w:szCs w:val="24"/>
        </w:rPr>
      </w:pPr>
    </w:p>
    <w:p w14:paraId="77116C6C" w14:textId="77777777" w:rsidR="00A30D9A" w:rsidRDefault="00A30D9A">
      <w:pPr>
        <w:ind w:left="-425" w:right="-386"/>
        <w:jc w:val="both"/>
        <w:rPr>
          <w:b/>
          <w:sz w:val="24"/>
          <w:szCs w:val="24"/>
        </w:rPr>
      </w:pPr>
    </w:p>
    <w:p w14:paraId="000000B9" w14:textId="77777777" w:rsidR="00280BD8" w:rsidRDefault="00000000">
      <w:pPr>
        <w:ind w:left="-425" w:right="-386"/>
        <w:jc w:val="both"/>
        <w:rPr>
          <w:sz w:val="24"/>
          <w:szCs w:val="24"/>
        </w:rPr>
      </w:pPr>
      <w:r>
        <w:rPr>
          <w:b/>
          <w:sz w:val="24"/>
          <w:szCs w:val="24"/>
        </w:rPr>
        <w:lastRenderedPageBreak/>
        <w:t>5.</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0BA" w14:textId="77777777" w:rsidR="00280BD8" w:rsidRDefault="00000000">
      <w:pPr>
        <w:ind w:left="-425" w:right="-386"/>
        <w:jc w:val="both"/>
        <w:rPr>
          <w:b/>
          <w:i/>
          <w:sz w:val="24"/>
          <w:szCs w:val="24"/>
        </w:rPr>
      </w:pPr>
      <w:r>
        <w:rPr>
          <w:sz w:val="24"/>
          <w:szCs w:val="24"/>
        </w:rPr>
        <w:t xml:space="preserve">    specializācijas </w:t>
      </w:r>
      <w:r>
        <w:rPr>
          <w:b/>
          <w:i/>
          <w:sz w:val="24"/>
          <w:szCs w:val="24"/>
        </w:rPr>
        <w:t>Vijoļspēle, Alta spēle, Čella spēle, Kontrabasa spēle, Arfas spēle, Kokles spēle,</w:t>
      </w:r>
    </w:p>
    <w:p w14:paraId="000000BB" w14:textId="77777777" w:rsidR="00280BD8" w:rsidRDefault="00000000">
      <w:pPr>
        <w:ind w:left="-425" w:right="-386"/>
        <w:jc w:val="both"/>
        <w:rPr>
          <w:sz w:val="24"/>
          <w:szCs w:val="24"/>
        </w:rPr>
      </w:pPr>
      <w:r>
        <w:rPr>
          <w:b/>
          <w:i/>
          <w:sz w:val="24"/>
          <w:szCs w:val="24"/>
        </w:rPr>
        <w:t xml:space="preserve">    Ģitāras spēle </w:t>
      </w:r>
      <w:r>
        <w:rPr>
          <w:sz w:val="24"/>
          <w:szCs w:val="24"/>
        </w:rPr>
        <w:t>reflektantu iestājpārbaudījumi:</w:t>
      </w:r>
    </w:p>
    <w:p w14:paraId="000000BC" w14:textId="77777777" w:rsidR="00280BD8" w:rsidRDefault="00280BD8">
      <w:pPr>
        <w:ind w:left="-425" w:right="-386"/>
        <w:jc w:val="both"/>
        <w:rPr>
          <w:sz w:val="12"/>
          <w:szCs w:val="12"/>
        </w:rPr>
      </w:pPr>
    </w:p>
    <w:p w14:paraId="000000BD" w14:textId="77777777" w:rsidR="00280BD8" w:rsidRDefault="00000000">
      <w:pPr>
        <w:ind w:left="142" w:right="-386"/>
        <w:jc w:val="both"/>
        <w:rPr>
          <w:sz w:val="24"/>
          <w:szCs w:val="24"/>
        </w:rPr>
      </w:pPr>
      <w:r>
        <w:rPr>
          <w:b/>
          <w:i/>
          <w:sz w:val="24"/>
          <w:szCs w:val="24"/>
        </w:rPr>
        <w:t xml:space="preserve">Instrumenta spēle </w:t>
      </w:r>
      <w:r>
        <w:rPr>
          <w:sz w:val="24"/>
          <w:szCs w:val="24"/>
        </w:rPr>
        <w:t>– vijoļspēle, alta spēle, čella spēle, kontrabasa spēle, arfas spēle, kokles spēle, ģitāras spēle:</w:t>
      </w:r>
    </w:p>
    <w:p w14:paraId="000000BE" w14:textId="77777777" w:rsidR="00280BD8" w:rsidRDefault="00280BD8">
      <w:pPr>
        <w:ind w:left="142" w:right="-386"/>
        <w:jc w:val="both"/>
        <w:rPr>
          <w:sz w:val="6"/>
          <w:szCs w:val="6"/>
        </w:rPr>
      </w:pPr>
    </w:p>
    <w:p w14:paraId="000000BF"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 xml:space="preserve">Prasības: jāatskaņo brīvas izvēles programma no galvas. Programmas prasības atbilst profesionālās bakalaura studiju programmas </w:t>
      </w:r>
      <w:r>
        <w:rPr>
          <w:i/>
          <w:color w:val="000000"/>
          <w:sz w:val="24"/>
          <w:szCs w:val="24"/>
        </w:rPr>
        <w:t xml:space="preserve">Mūzika un skatuves māksla </w:t>
      </w:r>
      <w:r>
        <w:rPr>
          <w:color w:val="000000"/>
          <w:sz w:val="24"/>
          <w:szCs w:val="24"/>
        </w:rPr>
        <w:t>apakšprogrammas</w:t>
      </w:r>
      <w:r>
        <w:rPr>
          <w:i/>
          <w:color w:val="000000"/>
          <w:sz w:val="24"/>
          <w:szCs w:val="24"/>
        </w:rPr>
        <w:t xml:space="preserve"> Akadēmiskā mūzika </w:t>
      </w:r>
      <w:r>
        <w:rPr>
          <w:color w:val="000000"/>
          <w:sz w:val="24"/>
          <w:szCs w:val="24"/>
        </w:rPr>
        <w:t>diplomeksāmena instrumenta spēlē programmas prasībām, hronometrāža no 50 līdz 60 min.</w:t>
      </w:r>
    </w:p>
    <w:p w14:paraId="000000C0" w14:textId="77777777" w:rsidR="00280BD8" w:rsidRDefault="00280BD8">
      <w:pPr>
        <w:ind w:left="567" w:right="318"/>
        <w:jc w:val="both"/>
        <w:rPr>
          <w:sz w:val="6"/>
          <w:szCs w:val="6"/>
        </w:rPr>
      </w:pPr>
    </w:p>
    <w:p w14:paraId="000000C1" w14:textId="77777777" w:rsidR="00280BD8" w:rsidRDefault="00000000">
      <w:pPr>
        <w:ind w:left="567" w:right="318"/>
        <w:jc w:val="both"/>
        <w:rPr>
          <w:sz w:val="24"/>
          <w:szCs w:val="24"/>
        </w:rPr>
      </w:pPr>
      <w:r>
        <w:rPr>
          <w:sz w:val="24"/>
          <w:szCs w:val="24"/>
        </w:rPr>
        <w:t xml:space="preserve">Programmā </w:t>
      </w:r>
      <w:r>
        <w:t>obligāti jāiekļauj</w:t>
      </w:r>
      <w:r>
        <w:rPr>
          <w:sz w:val="24"/>
          <w:szCs w:val="24"/>
        </w:rPr>
        <w:t>:</w:t>
      </w:r>
    </w:p>
    <w:p w14:paraId="000000C2" w14:textId="77777777" w:rsidR="00280BD8" w:rsidRDefault="00000000">
      <w:pPr>
        <w:numPr>
          <w:ilvl w:val="0"/>
          <w:numId w:val="1"/>
        </w:numPr>
        <w:pBdr>
          <w:top w:val="nil"/>
          <w:left w:val="nil"/>
          <w:bottom w:val="nil"/>
          <w:right w:val="nil"/>
          <w:between w:val="nil"/>
        </w:pBdr>
        <w:ind w:left="993" w:right="318" w:hanging="425"/>
        <w:jc w:val="both"/>
        <w:rPr>
          <w:color w:val="000000"/>
          <w:sz w:val="24"/>
          <w:szCs w:val="24"/>
        </w:rPr>
      </w:pPr>
      <w:r>
        <w:rPr>
          <w:color w:val="000000"/>
          <w:sz w:val="24"/>
          <w:szCs w:val="24"/>
        </w:rPr>
        <w:t xml:space="preserve">specializācijas </w:t>
      </w:r>
      <w:r>
        <w:rPr>
          <w:i/>
          <w:color w:val="000000"/>
          <w:sz w:val="24"/>
          <w:szCs w:val="24"/>
        </w:rPr>
        <w:t xml:space="preserve">Vijoļspēle </w:t>
      </w:r>
      <w:r>
        <w:rPr>
          <w:color w:val="000000"/>
          <w:sz w:val="24"/>
          <w:szCs w:val="24"/>
        </w:rPr>
        <w:t>reflektantiem: V.A. Mocarta sonāte (izņemot sonāti mi minorā KV 304) vai L. van Bēthovena sonāte;</w:t>
      </w:r>
    </w:p>
    <w:p w14:paraId="000000C3" w14:textId="37ACA820" w:rsidR="00280BD8" w:rsidRDefault="00000000">
      <w:pPr>
        <w:numPr>
          <w:ilvl w:val="0"/>
          <w:numId w:val="1"/>
        </w:numPr>
        <w:pBdr>
          <w:top w:val="nil"/>
          <w:left w:val="nil"/>
          <w:bottom w:val="nil"/>
          <w:right w:val="nil"/>
          <w:between w:val="nil"/>
        </w:pBdr>
        <w:ind w:left="993" w:right="318" w:hanging="425"/>
        <w:jc w:val="both"/>
        <w:rPr>
          <w:color w:val="000000"/>
          <w:sz w:val="24"/>
          <w:szCs w:val="24"/>
        </w:rPr>
      </w:pPr>
      <w:r>
        <w:rPr>
          <w:color w:val="000000"/>
          <w:sz w:val="24"/>
          <w:szCs w:val="24"/>
        </w:rPr>
        <w:t xml:space="preserve">specializācijas </w:t>
      </w:r>
      <w:r>
        <w:rPr>
          <w:i/>
          <w:color w:val="000000"/>
          <w:sz w:val="24"/>
          <w:szCs w:val="24"/>
        </w:rPr>
        <w:t xml:space="preserve">Alta spēle </w:t>
      </w:r>
      <w:r>
        <w:rPr>
          <w:color w:val="000000"/>
          <w:sz w:val="24"/>
          <w:szCs w:val="24"/>
        </w:rPr>
        <w:t xml:space="preserve">reflektantiem: </w:t>
      </w:r>
      <w:r w:rsidR="00772BCD" w:rsidRPr="00772BCD">
        <w:rPr>
          <w:color w:val="000000"/>
          <w:sz w:val="24"/>
          <w:szCs w:val="24"/>
        </w:rPr>
        <w:t>19., 20.  vai 21.  gadsimta sonāte</w:t>
      </w:r>
      <w:r>
        <w:rPr>
          <w:color w:val="000000"/>
          <w:sz w:val="24"/>
          <w:szCs w:val="24"/>
        </w:rPr>
        <w:t>;</w:t>
      </w:r>
    </w:p>
    <w:p w14:paraId="000000C4" w14:textId="77777777" w:rsidR="00280BD8" w:rsidRDefault="00000000">
      <w:pPr>
        <w:numPr>
          <w:ilvl w:val="0"/>
          <w:numId w:val="1"/>
        </w:numPr>
        <w:pBdr>
          <w:top w:val="nil"/>
          <w:left w:val="nil"/>
          <w:bottom w:val="nil"/>
          <w:right w:val="nil"/>
          <w:between w:val="nil"/>
        </w:pBdr>
        <w:ind w:left="993" w:right="318" w:hanging="425"/>
        <w:jc w:val="both"/>
        <w:rPr>
          <w:color w:val="000000"/>
          <w:sz w:val="24"/>
          <w:szCs w:val="24"/>
        </w:rPr>
      </w:pPr>
      <w:r>
        <w:rPr>
          <w:color w:val="000000"/>
          <w:sz w:val="24"/>
          <w:szCs w:val="24"/>
        </w:rPr>
        <w:t>specializāciju</w:t>
      </w:r>
      <w:r>
        <w:rPr>
          <w:i/>
          <w:color w:val="000000"/>
          <w:sz w:val="24"/>
          <w:szCs w:val="24"/>
        </w:rPr>
        <w:t xml:space="preserve"> Čella spēle</w:t>
      </w:r>
      <w:r>
        <w:rPr>
          <w:color w:val="000000"/>
          <w:sz w:val="24"/>
          <w:szCs w:val="24"/>
        </w:rPr>
        <w:t xml:space="preserve">, </w:t>
      </w:r>
      <w:r>
        <w:rPr>
          <w:i/>
          <w:color w:val="000000"/>
          <w:sz w:val="24"/>
          <w:szCs w:val="24"/>
        </w:rPr>
        <w:t xml:space="preserve">Kontrabasa spēle </w:t>
      </w:r>
      <w:r>
        <w:rPr>
          <w:color w:val="000000"/>
          <w:sz w:val="24"/>
          <w:szCs w:val="24"/>
        </w:rPr>
        <w:t xml:space="preserve">un </w:t>
      </w:r>
      <w:r>
        <w:rPr>
          <w:i/>
          <w:color w:val="000000"/>
          <w:sz w:val="24"/>
          <w:szCs w:val="24"/>
        </w:rPr>
        <w:t xml:space="preserve">Arfas spēle </w:t>
      </w:r>
      <w:r>
        <w:rPr>
          <w:color w:val="000000"/>
          <w:sz w:val="24"/>
          <w:szCs w:val="24"/>
        </w:rPr>
        <w:t>reflektantiem: baroka vai klasiskā sonāte.</w:t>
      </w:r>
    </w:p>
    <w:p w14:paraId="000000C5" w14:textId="77777777" w:rsidR="00280BD8" w:rsidRDefault="00280BD8">
      <w:pPr>
        <w:ind w:left="142" w:right="-386"/>
        <w:jc w:val="both"/>
        <w:rPr>
          <w:sz w:val="12"/>
          <w:szCs w:val="12"/>
        </w:rPr>
      </w:pPr>
    </w:p>
    <w:p w14:paraId="000000C6" w14:textId="77777777" w:rsidR="00280BD8" w:rsidRDefault="00000000">
      <w:pPr>
        <w:ind w:left="142" w:right="-386"/>
        <w:jc w:val="both"/>
        <w:rPr>
          <w:b/>
          <w:i/>
          <w:sz w:val="24"/>
          <w:szCs w:val="24"/>
        </w:rPr>
      </w:pPr>
      <w:r>
        <w:rPr>
          <w:b/>
          <w:i/>
          <w:sz w:val="24"/>
          <w:szCs w:val="24"/>
        </w:rPr>
        <w:t>Kolokvijs:</w:t>
      </w:r>
    </w:p>
    <w:p w14:paraId="000000C7" w14:textId="77777777" w:rsidR="00280BD8" w:rsidRDefault="00280BD8">
      <w:pPr>
        <w:ind w:left="142" w:right="-386"/>
        <w:jc w:val="both"/>
        <w:rPr>
          <w:sz w:val="6"/>
          <w:szCs w:val="6"/>
        </w:rPr>
      </w:pPr>
    </w:p>
    <w:p w14:paraId="000000C8" w14:textId="77777777" w:rsidR="00280BD8" w:rsidRDefault="00000000">
      <w:pPr>
        <w:tabs>
          <w:tab w:val="left" w:pos="1780"/>
          <w:tab w:val="left" w:pos="1781"/>
        </w:tabs>
        <w:ind w:left="142" w:right="-386"/>
        <w:jc w:val="both"/>
        <w:rPr>
          <w:sz w:val="24"/>
          <w:szCs w:val="24"/>
        </w:rPr>
      </w:pPr>
      <w:r>
        <w:rPr>
          <w:sz w:val="24"/>
          <w:szCs w:val="24"/>
        </w:rPr>
        <w:t>Prasības: visi reflektanti pēc savas izvēles apliecina zināšanas par vienu no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0C9" w14:textId="77777777" w:rsidR="00280BD8" w:rsidRDefault="00280BD8">
      <w:pPr>
        <w:ind w:left="-425" w:right="-386"/>
        <w:jc w:val="both"/>
        <w:rPr>
          <w:sz w:val="24"/>
          <w:szCs w:val="24"/>
        </w:rPr>
      </w:pPr>
    </w:p>
    <w:p w14:paraId="000000CA" w14:textId="77777777" w:rsidR="00280BD8" w:rsidRDefault="00000000">
      <w:pPr>
        <w:ind w:left="-425" w:right="-386"/>
        <w:jc w:val="both"/>
        <w:rPr>
          <w:sz w:val="24"/>
          <w:szCs w:val="24"/>
        </w:rPr>
      </w:pPr>
      <w:r>
        <w:rPr>
          <w:b/>
          <w:sz w:val="24"/>
          <w:szCs w:val="24"/>
        </w:rPr>
        <w:t>6.</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0CB" w14:textId="77777777" w:rsidR="00280BD8" w:rsidRDefault="00000000">
      <w:pPr>
        <w:ind w:left="-425" w:right="-386"/>
        <w:jc w:val="both"/>
        <w:rPr>
          <w:sz w:val="24"/>
          <w:szCs w:val="24"/>
        </w:rPr>
      </w:pPr>
      <w:r>
        <w:rPr>
          <w:sz w:val="24"/>
          <w:szCs w:val="24"/>
        </w:rPr>
        <w:t xml:space="preserve">    specializācijas </w:t>
      </w:r>
      <w:r>
        <w:rPr>
          <w:b/>
          <w:i/>
          <w:sz w:val="24"/>
          <w:szCs w:val="24"/>
        </w:rPr>
        <w:t>Stīgu kvartets</w:t>
      </w:r>
      <w:r>
        <w:rPr>
          <w:i/>
          <w:sz w:val="24"/>
          <w:szCs w:val="24"/>
        </w:rPr>
        <w:t xml:space="preserve"> </w:t>
      </w:r>
      <w:r>
        <w:rPr>
          <w:sz w:val="24"/>
          <w:szCs w:val="24"/>
        </w:rPr>
        <w:t>reflektantu iestājpārbaudījumi:</w:t>
      </w:r>
    </w:p>
    <w:p w14:paraId="000000CC" w14:textId="77777777" w:rsidR="00280BD8" w:rsidRDefault="00280BD8">
      <w:pPr>
        <w:ind w:left="567" w:right="318"/>
        <w:jc w:val="both"/>
        <w:rPr>
          <w:sz w:val="12"/>
          <w:szCs w:val="12"/>
        </w:rPr>
      </w:pPr>
    </w:p>
    <w:p w14:paraId="000000CD" w14:textId="77777777" w:rsidR="00280BD8" w:rsidRDefault="00000000">
      <w:pPr>
        <w:ind w:left="567" w:right="318"/>
        <w:jc w:val="both"/>
        <w:rPr>
          <w:sz w:val="24"/>
          <w:szCs w:val="24"/>
        </w:rPr>
      </w:pPr>
      <w:r>
        <w:rPr>
          <w:sz w:val="24"/>
          <w:szCs w:val="24"/>
        </w:rPr>
        <w:t xml:space="preserve">Pretendēt uzņemšanai specializācijā </w:t>
      </w:r>
      <w:r>
        <w:rPr>
          <w:i/>
        </w:rPr>
        <w:t>Stīgu kvartets</w:t>
      </w:r>
      <w:r>
        <w:t xml:space="preserve"> </w:t>
      </w:r>
      <w:r>
        <w:rPr>
          <w:sz w:val="24"/>
          <w:szCs w:val="24"/>
        </w:rPr>
        <w:t>var:</w:t>
      </w:r>
    </w:p>
    <w:p w14:paraId="000000CE" w14:textId="77777777" w:rsidR="00280BD8" w:rsidRDefault="00000000">
      <w:pPr>
        <w:numPr>
          <w:ilvl w:val="0"/>
          <w:numId w:val="1"/>
        </w:numPr>
        <w:pBdr>
          <w:top w:val="nil"/>
          <w:left w:val="nil"/>
          <w:bottom w:val="nil"/>
          <w:right w:val="nil"/>
          <w:between w:val="nil"/>
        </w:pBdr>
        <w:ind w:left="993" w:right="318" w:hanging="425"/>
        <w:jc w:val="both"/>
        <w:rPr>
          <w:color w:val="000000"/>
          <w:sz w:val="24"/>
          <w:szCs w:val="24"/>
        </w:rPr>
      </w:pPr>
      <w:r>
        <w:rPr>
          <w:color w:val="000000"/>
          <w:sz w:val="24"/>
          <w:szCs w:val="24"/>
        </w:rPr>
        <w:t>pilns stīgu kvarteta sastāvs,</w:t>
      </w:r>
    </w:p>
    <w:p w14:paraId="000000CF" w14:textId="77777777" w:rsidR="00280BD8" w:rsidRDefault="00000000">
      <w:pPr>
        <w:numPr>
          <w:ilvl w:val="0"/>
          <w:numId w:val="1"/>
        </w:numPr>
        <w:pBdr>
          <w:top w:val="nil"/>
          <w:left w:val="nil"/>
          <w:bottom w:val="nil"/>
          <w:right w:val="nil"/>
          <w:between w:val="nil"/>
        </w:pBdr>
        <w:ind w:left="993" w:right="318" w:hanging="425"/>
        <w:jc w:val="both"/>
        <w:rPr>
          <w:color w:val="000000"/>
          <w:sz w:val="24"/>
          <w:szCs w:val="24"/>
        </w:rPr>
      </w:pPr>
      <w:r>
        <w:rPr>
          <w:color w:val="000000"/>
          <w:sz w:val="24"/>
          <w:szCs w:val="24"/>
        </w:rPr>
        <w:t>viens vai vairāki stīgu kvarteta dalībnieki. Reflektanti stīgu kvarteta pilnu sastāvu pārbaudījumos un studiju procesā nodrošina paši.</w:t>
      </w:r>
    </w:p>
    <w:p w14:paraId="000000D0" w14:textId="77777777" w:rsidR="00280BD8" w:rsidRDefault="00280BD8">
      <w:pPr>
        <w:ind w:left="568" w:right="318"/>
        <w:jc w:val="both"/>
        <w:rPr>
          <w:sz w:val="12"/>
          <w:szCs w:val="12"/>
        </w:rPr>
      </w:pPr>
    </w:p>
    <w:p w14:paraId="000000D1" w14:textId="77777777" w:rsidR="00280BD8" w:rsidRDefault="00000000">
      <w:pPr>
        <w:ind w:left="142" w:right="-386"/>
        <w:jc w:val="both"/>
        <w:rPr>
          <w:sz w:val="24"/>
          <w:szCs w:val="24"/>
        </w:rPr>
      </w:pPr>
      <w:r>
        <w:rPr>
          <w:b/>
          <w:i/>
          <w:sz w:val="24"/>
          <w:szCs w:val="24"/>
        </w:rPr>
        <w:t>Instrumenta spēle – Vijoļspēle vai Alta spēle, vai Čella spēle/ un stīgu kvartets</w:t>
      </w:r>
      <w:r>
        <w:rPr>
          <w:sz w:val="24"/>
          <w:szCs w:val="24"/>
        </w:rPr>
        <w:t xml:space="preserve"> prasības:</w:t>
      </w:r>
    </w:p>
    <w:p w14:paraId="000000D2" w14:textId="77777777" w:rsidR="00280BD8" w:rsidRDefault="00280BD8">
      <w:pPr>
        <w:pBdr>
          <w:top w:val="nil"/>
          <w:left w:val="nil"/>
          <w:bottom w:val="nil"/>
          <w:right w:val="nil"/>
          <w:between w:val="nil"/>
        </w:pBdr>
        <w:ind w:left="567" w:right="-386"/>
        <w:jc w:val="both"/>
        <w:rPr>
          <w:color w:val="000000"/>
          <w:sz w:val="6"/>
          <w:szCs w:val="6"/>
        </w:rPr>
      </w:pPr>
    </w:p>
    <w:p w14:paraId="000000D3"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 xml:space="preserve">jāatskaņo brīvas izvēles programma (drīkst atskaņot no notīm). Programmas prasības atbilst profesionālās bakalaura studiju programmas </w:t>
      </w:r>
      <w:r>
        <w:rPr>
          <w:i/>
          <w:color w:val="000000"/>
          <w:sz w:val="24"/>
          <w:szCs w:val="24"/>
        </w:rPr>
        <w:t xml:space="preserve">Mūzika un skatuves māksla </w:t>
      </w:r>
      <w:r>
        <w:rPr>
          <w:color w:val="000000"/>
          <w:sz w:val="24"/>
          <w:szCs w:val="24"/>
        </w:rPr>
        <w:t>apakšprogrammas</w:t>
      </w:r>
      <w:r>
        <w:rPr>
          <w:i/>
          <w:color w:val="000000"/>
          <w:sz w:val="24"/>
          <w:szCs w:val="24"/>
        </w:rPr>
        <w:t xml:space="preserve"> Akadēmiskā</w:t>
      </w:r>
      <w:r>
        <w:rPr>
          <w:i/>
          <w:color w:val="000000"/>
        </w:rPr>
        <w:t xml:space="preserve"> </w:t>
      </w:r>
      <w:r>
        <w:rPr>
          <w:i/>
          <w:color w:val="000000"/>
          <w:sz w:val="24"/>
          <w:szCs w:val="24"/>
        </w:rPr>
        <w:t xml:space="preserve">mūzika </w:t>
      </w:r>
      <w:r>
        <w:rPr>
          <w:color w:val="000000"/>
          <w:sz w:val="24"/>
          <w:szCs w:val="24"/>
        </w:rPr>
        <w:t>diplomeksāmena instrumenta spēlē programmas prasībām;</w:t>
      </w:r>
    </w:p>
    <w:p w14:paraId="000000D4"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color w:val="000000"/>
          <w:sz w:val="24"/>
          <w:szCs w:val="24"/>
        </w:rPr>
        <w:t>jāatskaņo divas daļas no stīgu kvarteta.</w:t>
      </w:r>
    </w:p>
    <w:p w14:paraId="000000D5"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Programmas kopējā hronometrāžā no 50 līdz 60 min.</w:t>
      </w:r>
    </w:p>
    <w:p w14:paraId="000000D6" w14:textId="77777777" w:rsidR="00280BD8" w:rsidRDefault="00280BD8">
      <w:pPr>
        <w:ind w:left="142" w:right="-386"/>
        <w:jc w:val="both"/>
        <w:rPr>
          <w:sz w:val="12"/>
          <w:szCs w:val="12"/>
        </w:rPr>
      </w:pPr>
    </w:p>
    <w:p w14:paraId="000000D7" w14:textId="77777777" w:rsidR="00280BD8" w:rsidRDefault="00000000">
      <w:pPr>
        <w:ind w:left="142" w:right="-386"/>
        <w:jc w:val="both"/>
        <w:rPr>
          <w:b/>
          <w:i/>
          <w:sz w:val="24"/>
          <w:szCs w:val="24"/>
        </w:rPr>
      </w:pPr>
      <w:r>
        <w:rPr>
          <w:b/>
          <w:i/>
          <w:sz w:val="24"/>
          <w:szCs w:val="24"/>
        </w:rPr>
        <w:t>Kolokvijs:</w:t>
      </w:r>
    </w:p>
    <w:p w14:paraId="000000D8" w14:textId="77777777" w:rsidR="00280BD8" w:rsidRDefault="00280BD8">
      <w:pPr>
        <w:ind w:left="142" w:right="-386"/>
        <w:jc w:val="both"/>
        <w:rPr>
          <w:sz w:val="6"/>
          <w:szCs w:val="6"/>
        </w:rPr>
      </w:pPr>
    </w:p>
    <w:p w14:paraId="000000D9" w14:textId="77777777" w:rsidR="00280BD8" w:rsidRDefault="00000000">
      <w:pPr>
        <w:tabs>
          <w:tab w:val="left" w:pos="1780"/>
          <w:tab w:val="left" w:pos="1781"/>
        </w:tabs>
        <w:ind w:left="142" w:right="-386"/>
        <w:jc w:val="both"/>
        <w:rPr>
          <w:sz w:val="24"/>
          <w:szCs w:val="24"/>
        </w:rPr>
      </w:pPr>
      <w:r>
        <w:rPr>
          <w:sz w:val="24"/>
          <w:szCs w:val="24"/>
        </w:rPr>
        <w:t>Prasības: visi reflektanti pēc savas izvēles apliecina zināšanas par vienu no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0DA" w14:textId="77777777" w:rsidR="00280BD8" w:rsidRDefault="00280BD8">
      <w:pPr>
        <w:tabs>
          <w:tab w:val="left" w:pos="1780"/>
          <w:tab w:val="left" w:pos="1781"/>
        </w:tabs>
        <w:ind w:left="142" w:right="-386"/>
        <w:jc w:val="both"/>
        <w:rPr>
          <w:sz w:val="24"/>
          <w:szCs w:val="24"/>
        </w:rPr>
      </w:pPr>
    </w:p>
    <w:p w14:paraId="000000DB" w14:textId="77777777" w:rsidR="00280BD8" w:rsidRDefault="00280BD8">
      <w:pPr>
        <w:tabs>
          <w:tab w:val="left" w:pos="1780"/>
          <w:tab w:val="left" w:pos="1781"/>
        </w:tabs>
        <w:ind w:left="142" w:right="-386"/>
        <w:jc w:val="both"/>
        <w:rPr>
          <w:sz w:val="24"/>
          <w:szCs w:val="24"/>
        </w:rPr>
      </w:pPr>
    </w:p>
    <w:p w14:paraId="000000E4" w14:textId="77777777" w:rsidR="00280BD8" w:rsidRDefault="00000000">
      <w:pPr>
        <w:ind w:left="-425" w:right="-386"/>
        <w:jc w:val="both"/>
        <w:rPr>
          <w:sz w:val="24"/>
          <w:szCs w:val="24"/>
        </w:rPr>
      </w:pPr>
      <w:r>
        <w:rPr>
          <w:b/>
          <w:sz w:val="24"/>
          <w:szCs w:val="24"/>
        </w:rPr>
        <w:t>7.</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0E5" w14:textId="77777777" w:rsidR="00280BD8" w:rsidRDefault="00000000">
      <w:pPr>
        <w:ind w:left="-425" w:right="-386"/>
        <w:jc w:val="both"/>
        <w:rPr>
          <w:sz w:val="24"/>
          <w:szCs w:val="24"/>
        </w:rPr>
      </w:pPr>
      <w:r>
        <w:rPr>
          <w:sz w:val="24"/>
          <w:szCs w:val="24"/>
        </w:rPr>
        <w:t xml:space="preserve">    visu </w:t>
      </w:r>
      <w:r>
        <w:rPr>
          <w:b/>
          <w:sz w:val="24"/>
          <w:szCs w:val="24"/>
        </w:rPr>
        <w:t>pūšaminstrumentu un sitaminstrumentu</w:t>
      </w:r>
      <w:r>
        <w:rPr>
          <w:sz w:val="24"/>
          <w:szCs w:val="24"/>
        </w:rPr>
        <w:t xml:space="preserve"> specializāciju reflektantu iestājpārbaudījumi:</w:t>
      </w:r>
    </w:p>
    <w:p w14:paraId="000000E6" w14:textId="77777777" w:rsidR="00280BD8" w:rsidRDefault="00280BD8">
      <w:pPr>
        <w:ind w:left="-425" w:right="-386"/>
        <w:jc w:val="both"/>
        <w:rPr>
          <w:sz w:val="12"/>
          <w:szCs w:val="12"/>
        </w:rPr>
      </w:pPr>
    </w:p>
    <w:p w14:paraId="000000E7" w14:textId="77777777" w:rsidR="00280BD8" w:rsidRDefault="00000000">
      <w:pPr>
        <w:ind w:left="142" w:right="-386"/>
        <w:jc w:val="both"/>
        <w:rPr>
          <w:sz w:val="24"/>
          <w:szCs w:val="24"/>
        </w:rPr>
      </w:pPr>
      <w:r>
        <w:rPr>
          <w:b/>
          <w:i/>
          <w:sz w:val="24"/>
          <w:szCs w:val="24"/>
        </w:rPr>
        <w:t xml:space="preserve">Instrumenta spēle </w:t>
      </w:r>
      <w:r>
        <w:rPr>
          <w:sz w:val="24"/>
          <w:szCs w:val="24"/>
        </w:rPr>
        <w:t>– flautas spēle/ obojas spēle/ klarnetes spēle/ fagota spēle/  saksofona spēle/ trompetes spēle/ mežraga spēle / trombona spēle/ eifonija spēle/ tubas spēle/ sitaminstrumentu spēle:</w:t>
      </w:r>
    </w:p>
    <w:p w14:paraId="000000E8" w14:textId="77777777" w:rsidR="00280BD8" w:rsidRDefault="00280BD8">
      <w:pPr>
        <w:ind w:left="142" w:right="-386"/>
        <w:jc w:val="both"/>
        <w:rPr>
          <w:sz w:val="6"/>
          <w:szCs w:val="6"/>
        </w:rPr>
      </w:pPr>
    </w:p>
    <w:p w14:paraId="000000E9" w14:textId="3CAF8400"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 xml:space="preserve">Prasības: jāatskaņo brīvas izvēles programma. Programmas prasības atbilst profesionālās </w:t>
      </w:r>
      <w:r>
        <w:rPr>
          <w:color w:val="000000"/>
          <w:sz w:val="24"/>
          <w:szCs w:val="24"/>
        </w:rPr>
        <w:lastRenderedPageBreak/>
        <w:t xml:space="preserve">bakalaura studiju programmas </w:t>
      </w:r>
      <w:r>
        <w:rPr>
          <w:i/>
          <w:color w:val="000000"/>
          <w:sz w:val="24"/>
          <w:szCs w:val="24"/>
        </w:rPr>
        <w:t xml:space="preserve">Mūzika un skatuves māksla </w:t>
      </w:r>
      <w:r>
        <w:rPr>
          <w:color w:val="000000"/>
          <w:sz w:val="24"/>
          <w:szCs w:val="24"/>
        </w:rPr>
        <w:t>apakšprogrammas</w:t>
      </w:r>
      <w:r>
        <w:rPr>
          <w:i/>
          <w:color w:val="000000"/>
          <w:sz w:val="24"/>
          <w:szCs w:val="24"/>
        </w:rPr>
        <w:t xml:space="preserve"> Akadēmiskā mūzika </w:t>
      </w:r>
      <w:r>
        <w:rPr>
          <w:color w:val="000000"/>
          <w:sz w:val="24"/>
          <w:szCs w:val="24"/>
        </w:rPr>
        <w:t xml:space="preserve">diplomeksāmena instrumenta spēlē programmas prasībām, </w:t>
      </w:r>
      <w:r w:rsidRPr="00C36302">
        <w:rPr>
          <w:color w:val="000000"/>
          <w:sz w:val="24"/>
          <w:szCs w:val="24"/>
        </w:rPr>
        <w:t xml:space="preserve">hronometrāža no </w:t>
      </w:r>
      <w:r w:rsidR="00945ABC" w:rsidRPr="00C36302">
        <w:rPr>
          <w:color w:val="000000"/>
          <w:sz w:val="24"/>
          <w:szCs w:val="24"/>
        </w:rPr>
        <w:t>3</w:t>
      </w:r>
      <w:r w:rsidRPr="00C36302">
        <w:rPr>
          <w:color w:val="000000"/>
          <w:sz w:val="24"/>
          <w:szCs w:val="24"/>
        </w:rPr>
        <w:t xml:space="preserve">0 līdz </w:t>
      </w:r>
      <w:r w:rsidR="00945ABC" w:rsidRPr="00C36302">
        <w:rPr>
          <w:color w:val="000000"/>
          <w:sz w:val="24"/>
          <w:szCs w:val="24"/>
        </w:rPr>
        <w:t>4</w:t>
      </w:r>
      <w:r w:rsidRPr="00C36302">
        <w:rPr>
          <w:color w:val="000000"/>
          <w:sz w:val="24"/>
          <w:szCs w:val="24"/>
        </w:rPr>
        <w:t>0 min.</w:t>
      </w:r>
    </w:p>
    <w:p w14:paraId="000000EA" w14:textId="77777777" w:rsidR="00280BD8" w:rsidRDefault="00280BD8">
      <w:pPr>
        <w:pBdr>
          <w:top w:val="nil"/>
          <w:left w:val="nil"/>
          <w:bottom w:val="nil"/>
          <w:right w:val="nil"/>
          <w:between w:val="nil"/>
        </w:pBdr>
        <w:ind w:left="142" w:right="-386"/>
        <w:jc w:val="both"/>
        <w:rPr>
          <w:color w:val="000000"/>
          <w:sz w:val="6"/>
          <w:szCs w:val="6"/>
        </w:rPr>
      </w:pPr>
    </w:p>
    <w:p w14:paraId="000000EB" w14:textId="77777777" w:rsidR="00280BD8" w:rsidRDefault="00000000">
      <w:pPr>
        <w:ind w:left="142" w:right="-386"/>
        <w:jc w:val="both"/>
        <w:rPr>
          <w:b/>
          <w:i/>
          <w:sz w:val="24"/>
          <w:szCs w:val="24"/>
        </w:rPr>
      </w:pPr>
      <w:r>
        <w:rPr>
          <w:b/>
          <w:i/>
          <w:sz w:val="24"/>
          <w:szCs w:val="24"/>
        </w:rPr>
        <w:t>Kolokvijs:</w:t>
      </w:r>
    </w:p>
    <w:p w14:paraId="000000EC" w14:textId="77777777" w:rsidR="00280BD8" w:rsidRDefault="00280BD8">
      <w:pPr>
        <w:ind w:left="142" w:right="-386"/>
        <w:jc w:val="both"/>
        <w:rPr>
          <w:sz w:val="6"/>
          <w:szCs w:val="6"/>
        </w:rPr>
      </w:pPr>
    </w:p>
    <w:p w14:paraId="000000ED" w14:textId="77777777" w:rsidR="00280BD8" w:rsidRDefault="00000000">
      <w:pPr>
        <w:tabs>
          <w:tab w:val="left" w:pos="1780"/>
          <w:tab w:val="left" w:pos="1781"/>
        </w:tabs>
        <w:ind w:left="142" w:right="-386"/>
        <w:jc w:val="both"/>
        <w:rPr>
          <w:sz w:val="24"/>
          <w:szCs w:val="24"/>
        </w:rPr>
      </w:pPr>
      <w:bookmarkStart w:id="3" w:name="_heading=h.mpjmvtbrbwmm" w:colFirst="0" w:colLast="0"/>
      <w:bookmarkEnd w:id="3"/>
      <w:r>
        <w:rPr>
          <w:sz w:val="24"/>
          <w:szCs w:val="24"/>
        </w:rPr>
        <w:t>Prasības: visi reflektanti pēc savas izvēles apliecina zināšanas par vienu no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0EE" w14:textId="77777777" w:rsidR="00280BD8" w:rsidRDefault="00280BD8">
      <w:pPr>
        <w:tabs>
          <w:tab w:val="left" w:pos="1780"/>
          <w:tab w:val="left" w:pos="1781"/>
        </w:tabs>
        <w:ind w:left="142" w:right="-386"/>
        <w:jc w:val="both"/>
        <w:rPr>
          <w:sz w:val="24"/>
          <w:szCs w:val="24"/>
        </w:rPr>
      </w:pPr>
    </w:p>
    <w:p w14:paraId="000000EF" w14:textId="77777777" w:rsidR="00280BD8" w:rsidRDefault="00000000">
      <w:pPr>
        <w:ind w:left="-425" w:right="-386"/>
        <w:jc w:val="both"/>
        <w:rPr>
          <w:sz w:val="24"/>
          <w:szCs w:val="24"/>
        </w:rPr>
      </w:pPr>
      <w:r>
        <w:rPr>
          <w:b/>
          <w:sz w:val="24"/>
          <w:szCs w:val="24"/>
        </w:rPr>
        <w:t>8.</w:t>
      </w:r>
      <w:r>
        <w:rPr>
          <w:sz w:val="24"/>
          <w:szCs w:val="24"/>
        </w:rPr>
        <w:t xml:space="preserve"> Studiju programmas </w:t>
      </w:r>
      <w:r>
        <w:rPr>
          <w:i/>
          <w:sz w:val="24"/>
          <w:szCs w:val="24"/>
        </w:rPr>
        <w:t>Mūzika un skatuves māksla</w:t>
      </w:r>
      <w:r>
        <w:rPr>
          <w:sz w:val="24"/>
          <w:szCs w:val="24"/>
        </w:rPr>
        <w:t xml:space="preserve">, apakšprogrammas </w:t>
      </w:r>
      <w:r>
        <w:rPr>
          <w:b/>
          <w:i/>
          <w:sz w:val="24"/>
          <w:szCs w:val="24"/>
        </w:rPr>
        <w:t>Džeza mūzika</w:t>
      </w:r>
      <w:r>
        <w:rPr>
          <w:sz w:val="24"/>
          <w:szCs w:val="24"/>
        </w:rPr>
        <w:t>,</w:t>
      </w:r>
    </w:p>
    <w:p w14:paraId="000000F0" w14:textId="77777777" w:rsidR="00280BD8" w:rsidRDefault="00000000">
      <w:pPr>
        <w:ind w:left="-142" w:right="-386"/>
        <w:jc w:val="both"/>
        <w:rPr>
          <w:sz w:val="24"/>
          <w:szCs w:val="24"/>
        </w:rPr>
      </w:pPr>
      <w:r>
        <w:rPr>
          <w:sz w:val="24"/>
          <w:szCs w:val="24"/>
        </w:rPr>
        <w:t xml:space="preserve">specializāciju </w:t>
      </w:r>
      <w:r>
        <w:rPr>
          <w:i/>
          <w:sz w:val="24"/>
          <w:szCs w:val="24"/>
        </w:rPr>
        <w:t>Džeza klavierspēle, Džeza akordeona spēle, Džeza vijoļspēle, Džeza kontrabasa, Džeza ģitāras, Džeza flautas, Džeza klarnetes, Džeza saksofona, Džeza trompetes, Džeza trombona</w:t>
      </w:r>
      <w:r>
        <w:rPr>
          <w:sz w:val="24"/>
          <w:szCs w:val="24"/>
        </w:rPr>
        <w:t xml:space="preserve">, </w:t>
      </w:r>
      <w:r>
        <w:rPr>
          <w:i/>
          <w:sz w:val="24"/>
          <w:szCs w:val="24"/>
        </w:rPr>
        <w:t xml:space="preserve">Vibrofona, Džeza basģitāras, Džeza sitaminstrumentu komplekta spēle un Džeza vokāls </w:t>
      </w:r>
      <w:r>
        <w:rPr>
          <w:sz w:val="24"/>
          <w:szCs w:val="24"/>
        </w:rPr>
        <w:t>reflektantu iestājpārbaudījumi:</w:t>
      </w:r>
    </w:p>
    <w:p w14:paraId="000000F1" w14:textId="77777777" w:rsidR="00280BD8" w:rsidRDefault="00280BD8">
      <w:pPr>
        <w:pBdr>
          <w:top w:val="nil"/>
          <w:left w:val="nil"/>
          <w:bottom w:val="nil"/>
          <w:right w:val="nil"/>
          <w:between w:val="nil"/>
        </w:pBdr>
        <w:ind w:left="142" w:right="-386"/>
        <w:jc w:val="both"/>
        <w:rPr>
          <w:color w:val="000000"/>
          <w:sz w:val="6"/>
          <w:szCs w:val="6"/>
        </w:rPr>
      </w:pPr>
    </w:p>
    <w:p w14:paraId="000000F2" w14:textId="77777777" w:rsidR="00280BD8" w:rsidRDefault="00000000">
      <w:pPr>
        <w:ind w:left="142" w:right="-386"/>
        <w:jc w:val="both"/>
        <w:rPr>
          <w:sz w:val="24"/>
          <w:szCs w:val="24"/>
        </w:rPr>
      </w:pPr>
      <w:r>
        <w:rPr>
          <w:b/>
          <w:i/>
          <w:sz w:val="24"/>
          <w:szCs w:val="24"/>
        </w:rPr>
        <w:t xml:space="preserve">Instrumenta spēle </w:t>
      </w:r>
      <w:r>
        <w:rPr>
          <w:sz w:val="24"/>
          <w:szCs w:val="24"/>
        </w:rPr>
        <w:t>– džeza klavierspēle, džeza akordeona spēle, džeza vijoļspēle, džeza kontrabasa, džeza ģitāras, džeza flautas, džeza klarnetes, džeza saksofona, džeza trompetes, džeza trombona, vibrofona, džeza basģitāras spēle:</w:t>
      </w:r>
    </w:p>
    <w:p w14:paraId="000000F3" w14:textId="77777777" w:rsidR="00280BD8" w:rsidRDefault="00000000">
      <w:pPr>
        <w:pBdr>
          <w:top w:val="nil"/>
          <w:left w:val="nil"/>
          <w:bottom w:val="nil"/>
          <w:right w:val="nil"/>
          <w:between w:val="nil"/>
        </w:pBdr>
        <w:ind w:left="567" w:right="-386"/>
        <w:jc w:val="both"/>
        <w:rPr>
          <w:color w:val="000000"/>
          <w:sz w:val="24"/>
          <w:szCs w:val="24"/>
        </w:rPr>
      </w:pPr>
      <w:r>
        <w:rPr>
          <w:b/>
          <w:i/>
          <w:color w:val="000000"/>
          <w:sz w:val="24"/>
          <w:szCs w:val="24"/>
        </w:rPr>
        <w:t xml:space="preserve">Jāatskaņo </w:t>
      </w:r>
      <w:r>
        <w:rPr>
          <w:color w:val="000000"/>
          <w:sz w:val="24"/>
          <w:szCs w:val="24"/>
        </w:rPr>
        <w:t>solo viens no uzskaitītajiem džeza skaņdarbiem pēc izvēles:</w:t>
      </w:r>
    </w:p>
    <w:p w14:paraId="000000F4" w14:textId="77777777" w:rsidR="00280BD8" w:rsidRDefault="00280BD8">
      <w:pPr>
        <w:pBdr>
          <w:top w:val="nil"/>
          <w:left w:val="nil"/>
          <w:bottom w:val="nil"/>
          <w:right w:val="nil"/>
          <w:between w:val="nil"/>
        </w:pBdr>
        <w:ind w:left="567" w:right="-386"/>
        <w:jc w:val="both"/>
        <w:rPr>
          <w:color w:val="000000"/>
          <w:sz w:val="6"/>
          <w:szCs w:val="6"/>
        </w:rPr>
      </w:pPr>
    </w:p>
    <w:p w14:paraId="000000F5"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i/>
          <w:color w:val="000000"/>
          <w:sz w:val="24"/>
          <w:szCs w:val="24"/>
        </w:rPr>
        <w:t xml:space="preserve">Body And Soul </w:t>
      </w:r>
      <w:r>
        <w:rPr>
          <w:color w:val="000000"/>
          <w:sz w:val="24"/>
          <w:szCs w:val="24"/>
        </w:rPr>
        <w:t xml:space="preserve">(J. Green) </w:t>
      </w:r>
      <w:r>
        <w:rPr>
          <w:i/>
          <w:color w:val="000000"/>
          <w:sz w:val="24"/>
          <w:szCs w:val="24"/>
        </w:rPr>
        <w:t xml:space="preserve">Cherokee </w:t>
      </w:r>
      <w:r>
        <w:rPr>
          <w:color w:val="000000"/>
          <w:sz w:val="24"/>
          <w:szCs w:val="24"/>
        </w:rPr>
        <w:t xml:space="preserve">(R. Noble) </w:t>
      </w:r>
      <w:r>
        <w:rPr>
          <w:i/>
          <w:color w:val="000000"/>
          <w:sz w:val="24"/>
          <w:szCs w:val="24"/>
        </w:rPr>
        <w:t xml:space="preserve">Confirmation </w:t>
      </w:r>
      <w:r>
        <w:rPr>
          <w:color w:val="000000"/>
          <w:sz w:val="24"/>
          <w:szCs w:val="24"/>
        </w:rPr>
        <w:t>(C. Parker);</w:t>
      </w:r>
    </w:p>
    <w:p w14:paraId="000000F6"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 xml:space="preserve">Here Is That The Rainy Day </w:t>
      </w:r>
      <w:r>
        <w:rPr>
          <w:color w:val="000000"/>
          <w:sz w:val="24"/>
          <w:szCs w:val="24"/>
        </w:rPr>
        <w:t xml:space="preserve">(J. Van Heusen) </w:t>
      </w:r>
      <w:r>
        <w:rPr>
          <w:i/>
          <w:color w:val="000000"/>
          <w:sz w:val="24"/>
          <w:szCs w:val="24"/>
        </w:rPr>
        <w:t xml:space="preserve">In A Sentimental Mood </w:t>
      </w:r>
    </w:p>
    <w:p w14:paraId="000000F7" w14:textId="77777777" w:rsidR="00280BD8" w:rsidRDefault="00000000">
      <w:pPr>
        <w:pBdr>
          <w:top w:val="nil"/>
          <w:left w:val="nil"/>
          <w:bottom w:val="nil"/>
          <w:right w:val="nil"/>
          <w:between w:val="nil"/>
        </w:pBdr>
        <w:ind w:left="992" w:right="-386"/>
        <w:jc w:val="both"/>
        <w:rPr>
          <w:color w:val="000000"/>
          <w:sz w:val="24"/>
          <w:szCs w:val="24"/>
        </w:rPr>
      </w:pPr>
      <w:r>
        <w:rPr>
          <w:color w:val="000000"/>
          <w:sz w:val="24"/>
          <w:szCs w:val="24"/>
        </w:rPr>
        <w:t xml:space="preserve">(D. Ellington) </w:t>
      </w:r>
      <w:r>
        <w:rPr>
          <w:i/>
          <w:color w:val="000000"/>
          <w:sz w:val="24"/>
          <w:szCs w:val="24"/>
        </w:rPr>
        <w:t xml:space="preserve">Nardis </w:t>
      </w:r>
      <w:r>
        <w:rPr>
          <w:color w:val="000000"/>
          <w:sz w:val="24"/>
          <w:szCs w:val="24"/>
        </w:rPr>
        <w:t>(M. Davis);</w:t>
      </w:r>
    </w:p>
    <w:p w14:paraId="000000F8"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 xml:space="preserve">Oleo </w:t>
      </w:r>
      <w:r>
        <w:rPr>
          <w:color w:val="000000"/>
          <w:sz w:val="24"/>
          <w:szCs w:val="24"/>
        </w:rPr>
        <w:t>(S. Rollins);</w:t>
      </w:r>
    </w:p>
    <w:p w14:paraId="000000F9"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 xml:space="preserve">Softy As A Morning Sunrise </w:t>
      </w:r>
      <w:r>
        <w:rPr>
          <w:color w:val="000000"/>
          <w:sz w:val="24"/>
          <w:szCs w:val="24"/>
        </w:rPr>
        <w:t>(O. Hammerstein);</w:t>
      </w:r>
    </w:p>
    <w:p w14:paraId="000000FA"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 xml:space="preserve">The Days Of Wine And Roses </w:t>
      </w:r>
      <w:r>
        <w:rPr>
          <w:color w:val="000000"/>
          <w:sz w:val="24"/>
          <w:szCs w:val="24"/>
        </w:rPr>
        <w:t>(H. Mancini)</w:t>
      </w:r>
    </w:p>
    <w:p w14:paraId="000000FB" w14:textId="77777777" w:rsidR="00280BD8" w:rsidRDefault="00280BD8">
      <w:pPr>
        <w:ind w:left="567" w:right="-386"/>
        <w:jc w:val="both"/>
        <w:rPr>
          <w:sz w:val="6"/>
          <w:szCs w:val="6"/>
        </w:rPr>
      </w:pPr>
    </w:p>
    <w:p w14:paraId="000000FC"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Jāatskaņo četri dažādu džeza stilu (</w:t>
      </w:r>
      <w:r>
        <w:rPr>
          <w:i/>
          <w:color w:val="000000"/>
          <w:sz w:val="24"/>
          <w:szCs w:val="24"/>
        </w:rPr>
        <w:t>swing, be-bop, fusion, funk, latin, ballad u.c.</w:t>
      </w:r>
      <w:r>
        <w:rPr>
          <w:color w:val="000000"/>
          <w:sz w:val="24"/>
          <w:szCs w:val="24"/>
        </w:rPr>
        <w:t>) skaņdarbi ar reflektanta personiski nodrošinātu ansambli (instrumentālo grupu). Katrā no atskaņotajiem skaņdarbiem jāiekļauj reflektanta atskaņota improvizācija vismaz 3 formu garumā.</w:t>
      </w:r>
    </w:p>
    <w:p w14:paraId="000000FD" w14:textId="77777777" w:rsidR="00280BD8" w:rsidRDefault="00280BD8">
      <w:pPr>
        <w:pBdr>
          <w:top w:val="nil"/>
          <w:left w:val="nil"/>
          <w:bottom w:val="nil"/>
          <w:right w:val="nil"/>
          <w:between w:val="nil"/>
        </w:pBdr>
        <w:ind w:left="567" w:right="-386"/>
        <w:jc w:val="both"/>
        <w:rPr>
          <w:color w:val="000000"/>
          <w:sz w:val="6"/>
          <w:szCs w:val="6"/>
        </w:rPr>
      </w:pPr>
    </w:p>
    <w:p w14:paraId="000000FE" w14:textId="77777777" w:rsidR="00280BD8" w:rsidRDefault="00000000">
      <w:pPr>
        <w:pBdr>
          <w:top w:val="nil"/>
          <w:left w:val="nil"/>
          <w:bottom w:val="nil"/>
          <w:right w:val="nil"/>
          <w:between w:val="nil"/>
        </w:pBdr>
        <w:ind w:left="284" w:right="-386"/>
        <w:jc w:val="both"/>
        <w:rPr>
          <w:color w:val="000000"/>
          <w:sz w:val="24"/>
          <w:szCs w:val="24"/>
        </w:rPr>
      </w:pPr>
      <w:r>
        <w:rPr>
          <w:b/>
          <w:i/>
          <w:color w:val="000000"/>
          <w:sz w:val="24"/>
          <w:szCs w:val="24"/>
        </w:rPr>
        <w:t xml:space="preserve">Instrumenta spēle </w:t>
      </w:r>
      <w:r>
        <w:rPr>
          <w:color w:val="000000"/>
          <w:sz w:val="24"/>
          <w:szCs w:val="24"/>
        </w:rPr>
        <w:t>– džeza sitaminstrumentu komplekta spēle:</w:t>
      </w:r>
    </w:p>
    <w:p w14:paraId="000000FF" w14:textId="77777777" w:rsidR="00280BD8" w:rsidRDefault="00000000">
      <w:pPr>
        <w:pBdr>
          <w:top w:val="nil"/>
          <w:left w:val="nil"/>
          <w:bottom w:val="nil"/>
          <w:right w:val="nil"/>
          <w:between w:val="nil"/>
        </w:pBdr>
        <w:ind w:left="567" w:right="-386"/>
        <w:jc w:val="both"/>
        <w:rPr>
          <w:color w:val="000000"/>
          <w:sz w:val="24"/>
          <w:szCs w:val="24"/>
        </w:rPr>
      </w:pPr>
      <w:r>
        <w:rPr>
          <w:b/>
          <w:color w:val="000000"/>
          <w:sz w:val="24"/>
          <w:szCs w:val="24"/>
        </w:rPr>
        <w:t>Jāatskaņo</w:t>
      </w:r>
      <w:r>
        <w:rPr>
          <w:color w:val="000000"/>
          <w:sz w:val="24"/>
          <w:szCs w:val="24"/>
        </w:rPr>
        <w:t xml:space="preserve"> četri dažādu džeza stilu (</w:t>
      </w:r>
      <w:r>
        <w:rPr>
          <w:i/>
          <w:color w:val="000000"/>
          <w:sz w:val="24"/>
          <w:szCs w:val="24"/>
        </w:rPr>
        <w:t>swing, be-bop, fusion, funk, latin, ballad u.c.</w:t>
      </w:r>
      <w:r>
        <w:rPr>
          <w:color w:val="000000"/>
          <w:sz w:val="24"/>
          <w:szCs w:val="24"/>
        </w:rPr>
        <w:t xml:space="preserve">) skaņdarbi ar reflektanta personiski nodrošinātu ansambli (instrumentālo grupu). </w:t>
      </w:r>
    </w:p>
    <w:p w14:paraId="00000100"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 xml:space="preserve">Katrā no atskaņotajiem skaņdarbiem jāiekļauj reflektanta atskaņota improvizācija vismaz 3 kvadrātu/ </w:t>
      </w:r>
      <w:r>
        <w:rPr>
          <w:i/>
          <w:color w:val="000000"/>
          <w:sz w:val="24"/>
          <w:szCs w:val="24"/>
        </w:rPr>
        <w:t xml:space="preserve">horusu </w:t>
      </w:r>
      <w:r>
        <w:rPr>
          <w:color w:val="000000"/>
          <w:sz w:val="24"/>
          <w:szCs w:val="24"/>
        </w:rPr>
        <w:t xml:space="preserve">garumā, tehnisko iemaņu un iespēju demonstrācija improvizācijā solo uz </w:t>
      </w:r>
      <w:r>
        <w:rPr>
          <w:i/>
          <w:color w:val="000000"/>
          <w:sz w:val="24"/>
          <w:szCs w:val="24"/>
        </w:rPr>
        <w:t xml:space="preserve">mazās bundziņas (Snare drum) </w:t>
      </w:r>
      <w:r>
        <w:rPr>
          <w:color w:val="000000"/>
          <w:sz w:val="24"/>
          <w:szCs w:val="24"/>
        </w:rPr>
        <w:t>5 minūtes</w:t>
      </w:r>
    </w:p>
    <w:p w14:paraId="00000101" w14:textId="77777777" w:rsidR="00280BD8" w:rsidRDefault="00280BD8">
      <w:pPr>
        <w:ind w:left="142" w:right="-386"/>
        <w:jc w:val="both"/>
        <w:rPr>
          <w:sz w:val="6"/>
          <w:szCs w:val="6"/>
        </w:rPr>
      </w:pPr>
    </w:p>
    <w:p w14:paraId="00000102" w14:textId="77777777" w:rsidR="00280BD8" w:rsidRDefault="00000000">
      <w:pPr>
        <w:ind w:left="142" w:right="-386"/>
        <w:jc w:val="both"/>
        <w:rPr>
          <w:sz w:val="24"/>
          <w:szCs w:val="24"/>
        </w:rPr>
      </w:pPr>
      <w:r>
        <w:rPr>
          <w:b/>
          <w:i/>
          <w:sz w:val="24"/>
          <w:szCs w:val="24"/>
        </w:rPr>
        <w:t xml:space="preserve">Džeza vokāls </w:t>
      </w:r>
      <w:r>
        <w:rPr>
          <w:sz w:val="24"/>
          <w:szCs w:val="24"/>
        </w:rPr>
        <w:t>:</w:t>
      </w:r>
    </w:p>
    <w:p w14:paraId="00000103" w14:textId="77777777" w:rsidR="00280BD8" w:rsidRDefault="00000000">
      <w:pPr>
        <w:pBdr>
          <w:top w:val="nil"/>
          <w:left w:val="nil"/>
          <w:bottom w:val="nil"/>
          <w:right w:val="nil"/>
          <w:between w:val="nil"/>
        </w:pBdr>
        <w:ind w:left="567" w:right="-386"/>
        <w:jc w:val="both"/>
        <w:rPr>
          <w:color w:val="000000"/>
          <w:sz w:val="24"/>
          <w:szCs w:val="24"/>
        </w:rPr>
      </w:pPr>
      <w:r>
        <w:rPr>
          <w:b/>
          <w:i/>
          <w:color w:val="000000"/>
          <w:sz w:val="24"/>
          <w:szCs w:val="24"/>
        </w:rPr>
        <w:t>Jāizpilda</w:t>
      </w:r>
      <w:r>
        <w:rPr>
          <w:color w:val="000000"/>
          <w:sz w:val="24"/>
          <w:szCs w:val="24"/>
        </w:rPr>
        <w:t xml:space="preserve"> viens no uzskaitītajiem džeza skaņdarbiem pēc izvēles:</w:t>
      </w:r>
    </w:p>
    <w:p w14:paraId="00000104" w14:textId="77777777" w:rsidR="00280BD8" w:rsidRDefault="00280BD8">
      <w:pPr>
        <w:pBdr>
          <w:top w:val="nil"/>
          <w:left w:val="nil"/>
          <w:bottom w:val="nil"/>
          <w:right w:val="nil"/>
          <w:between w:val="nil"/>
        </w:pBdr>
        <w:ind w:left="567" w:right="-386"/>
        <w:jc w:val="both"/>
        <w:rPr>
          <w:color w:val="000000"/>
          <w:sz w:val="6"/>
          <w:szCs w:val="6"/>
        </w:rPr>
      </w:pPr>
    </w:p>
    <w:p w14:paraId="00000105"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i/>
          <w:color w:val="000000"/>
          <w:sz w:val="24"/>
          <w:szCs w:val="24"/>
        </w:rPr>
        <w:t>Body And Soul (J. Green) Boplicity (M.Davis)</w:t>
      </w:r>
      <w:r>
        <w:rPr>
          <w:color w:val="000000"/>
          <w:sz w:val="24"/>
          <w:szCs w:val="24"/>
        </w:rPr>
        <w:t>;</w:t>
      </w:r>
    </w:p>
    <w:p w14:paraId="00000106"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No More Blues (A.C.Jobim);</w:t>
      </w:r>
    </w:p>
    <w:p w14:paraId="00000107"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Here Is That The Rainy Day (J. Van Heusen) In A Sentimental Mood (D. Ellington)</w:t>
      </w:r>
      <w:r>
        <w:rPr>
          <w:color w:val="000000"/>
          <w:sz w:val="24"/>
          <w:szCs w:val="24"/>
        </w:rPr>
        <w:t>;</w:t>
      </w:r>
    </w:p>
    <w:p w14:paraId="00000108"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There Will Never Be Another You (H.Warren) Wave (A.C.Jobim)</w:t>
      </w:r>
      <w:r>
        <w:rPr>
          <w:color w:val="000000"/>
          <w:sz w:val="24"/>
          <w:szCs w:val="24"/>
        </w:rPr>
        <w:t>;</w:t>
      </w:r>
    </w:p>
    <w:p w14:paraId="00000109"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Have You Met Miss Jones (R.Rodgers);</w:t>
      </w:r>
    </w:p>
    <w:p w14:paraId="0000010A" w14:textId="77777777" w:rsidR="00280BD8" w:rsidRDefault="00000000">
      <w:pPr>
        <w:numPr>
          <w:ilvl w:val="0"/>
          <w:numId w:val="2"/>
        </w:numPr>
        <w:pBdr>
          <w:top w:val="nil"/>
          <w:left w:val="nil"/>
          <w:bottom w:val="nil"/>
          <w:right w:val="nil"/>
          <w:between w:val="nil"/>
        </w:pBdr>
        <w:ind w:left="992" w:right="-386" w:hanging="425"/>
        <w:jc w:val="both"/>
        <w:rPr>
          <w:color w:val="000000"/>
          <w:sz w:val="24"/>
          <w:szCs w:val="24"/>
        </w:rPr>
      </w:pPr>
      <w:r>
        <w:rPr>
          <w:i/>
          <w:color w:val="000000"/>
          <w:sz w:val="24"/>
          <w:szCs w:val="24"/>
        </w:rPr>
        <w:t>The Days Of Wine And Roses (H. Mancini).</w:t>
      </w:r>
    </w:p>
    <w:p w14:paraId="0000010B" w14:textId="77777777" w:rsidR="00280BD8" w:rsidRDefault="00280BD8">
      <w:pPr>
        <w:ind w:left="567" w:right="-386"/>
        <w:jc w:val="both"/>
        <w:rPr>
          <w:sz w:val="6"/>
          <w:szCs w:val="6"/>
        </w:rPr>
      </w:pPr>
    </w:p>
    <w:p w14:paraId="0000010C"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Jāizpilda četri dažādu džeza stilu (</w:t>
      </w:r>
      <w:r>
        <w:rPr>
          <w:i/>
          <w:color w:val="000000"/>
          <w:sz w:val="24"/>
          <w:szCs w:val="24"/>
        </w:rPr>
        <w:t>swing, be-bop, fusion, funk, latin, ballad u.c.</w:t>
      </w:r>
      <w:r>
        <w:rPr>
          <w:color w:val="000000"/>
          <w:sz w:val="24"/>
          <w:szCs w:val="24"/>
        </w:rPr>
        <w:t>) skaņdarbi ar reflektanta personiski nodrošinātu ansambli (instrumentālo grupu). Katrā no atskaņotajiem skaņdarbiem jāiekļauj reflektanta atskaņota improvizācija.</w:t>
      </w:r>
    </w:p>
    <w:p w14:paraId="0000010D"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Kopējā hronometrāža</w:t>
      </w:r>
      <w:r>
        <w:rPr>
          <w:b/>
          <w:color w:val="000000"/>
          <w:sz w:val="24"/>
          <w:szCs w:val="24"/>
        </w:rPr>
        <w:t xml:space="preserve"> </w:t>
      </w:r>
      <w:r>
        <w:rPr>
          <w:color w:val="000000"/>
          <w:sz w:val="24"/>
          <w:szCs w:val="24"/>
        </w:rPr>
        <w:t>30 minūtes.</w:t>
      </w:r>
    </w:p>
    <w:p w14:paraId="3A9A0FD4" w14:textId="77777777" w:rsidR="00A30D9A" w:rsidRDefault="00A30D9A">
      <w:pPr>
        <w:pBdr>
          <w:top w:val="nil"/>
          <w:left w:val="nil"/>
          <w:bottom w:val="nil"/>
          <w:right w:val="nil"/>
          <w:between w:val="nil"/>
        </w:pBdr>
        <w:ind w:left="567" w:right="-386"/>
        <w:jc w:val="both"/>
        <w:rPr>
          <w:color w:val="000000"/>
          <w:sz w:val="24"/>
          <w:szCs w:val="24"/>
        </w:rPr>
      </w:pPr>
    </w:p>
    <w:p w14:paraId="0000010E" w14:textId="77777777" w:rsidR="00280BD8" w:rsidRDefault="00280BD8">
      <w:pPr>
        <w:ind w:left="142" w:right="-386"/>
        <w:jc w:val="both"/>
        <w:rPr>
          <w:sz w:val="6"/>
          <w:szCs w:val="6"/>
        </w:rPr>
      </w:pPr>
    </w:p>
    <w:p w14:paraId="0000010F" w14:textId="77777777" w:rsidR="00280BD8" w:rsidRDefault="00000000">
      <w:pPr>
        <w:ind w:left="142" w:right="-386"/>
        <w:jc w:val="both"/>
        <w:rPr>
          <w:b/>
          <w:i/>
          <w:sz w:val="24"/>
          <w:szCs w:val="24"/>
        </w:rPr>
      </w:pPr>
      <w:r>
        <w:rPr>
          <w:b/>
          <w:i/>
          <w:sz w:val="24"/>
          <w:szCs w:val="24"/>
        </w:rPr>
        <w:t>Kolokvijs:</w:t>
      </w:r>
    </w:p>
    <w:p w14:paraId="00000110" w14:textId="77777777" w:rsidR="00280BD8" w:rsidRDefault="00280BD8">
      <w:pPr>
        <w:ind w:left="142" w:right="-386"/>
        <w:jc w:val="both"/>
        <w:rPr>
          <w:sz w:val="6"/>
          <w:szCs w:val="6"/>
        </w:rPr>
      </w:pPr>
    </w:p>
    <w:p w14:paraId="00000111" w14:textId="77777777" w:rsidR="00280BD8" w:rsidRDefault="00000000">
      <w:pPr>
        <w:tabs>
          <w:tab w:val="left" w:pos="1780"/>
          <w:tab w:val="left" w:pos="1781"/>
        </w:tabs>
        <w:ind w:left="142" w:right="-386"/>
        <w:jc w:val="both"/>
        <w:rPr>
          <w:sz w:val="24"/>
          <w:szCs w:val="24"/>
        </w:rPr>
      </w:pPr>
      <w:r>
        <w:rPr>
          <w:sz w:val="24"/>
          <w:szCs w:val="24"/>
        </w:rPr>
        <w:t xml:space="preserve">Prasības: visi reflektanti pēc savas izvēles apliecina zināšanas par vienu no pārbaudījumā </w:t>
      </w:r>
      <w:r>
        <w:rPr>
          <w:sz w:val="24"/>
          <w:szCs w:val="24"/>
        </w:rPr>
        <w:lastRenderedPageBreak/>
        <w:t>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112" w14:textId="77777777" w:rsidR="00280BD8" w:rsidRDefault="00280BD8">
      <w:pPr>
        <w:tabs>
          <w:tab w:val="left" w:pos="1780"/>
          <w:tab w:val="left" w:pos="1781"/>
        </w:tabs>
        <w:ind w:left="142" w:right="-386"/>
        <w:jc w:val="both"/>
        <w:rPr>
          <w:sz w:val="24"/>
          <w:szCs w:val="24"/>
        </w:rPr>
      </w:pPr>
    </w:p>
    <w:p w14:paraId="00000113" w14:textId="77777777" w:rsidR="00280BD8" w:rsidRDefault="00000000">
      <w:pPr>
        <w:ind w:left="-425" w:right="-386"/>
        <w:jc w:val="both"/>
        <w:rPr>
          <w:sz w:val="24"/>
          <w:szCs w:val="24"/>
        </w:rPr>
      </w:pPr>
      <w:r>
        <w:rPr>
          <w:b/>
          <w:sz w:val="24"/>
          <w:szCs w:val="24"/>
        </w:rPr>
        <w:t>9.</w:t>
      </w:r>
      <w:r>
        <w:rPr>
          <w:sz w:val="24"/>
          <w:szCs w:val="24"/>
        </w:rPr>
        <w:t xml:space="preserve"> Studiju programmas </w:t>
      </w:r>
      <w:r>
        <w:rPr>
          <w:i/>
          <w:sz w:val="24"/>
          <w:szCs w:val="24"/>
        </w:rPr>
        <w:t>Mūzika un skatuves māksla</w:t>
      </w:r>
      <w:r>
        <w:rPr>
          <w:sz w:val="24"/>
          <w:szCs w:val="24"/>
        </w:rPr>
        <w:t xml:space="preserve">, apakšprogrammas </w:t>
      </w:r>
      <w:r>
        <w:rPr>
          <w:b/>
          <w:i/>
          <w:sz w:val="24"/>
          <w:szCs w:val="24"/>
        </w:rPr>
        <w:t>Senā mūzika</w:t>
      </w:r>
      <w:r>
        <w:rPr>
          <w:sz w:val="24"/>
          <w:szCs w:val="24"/>
        </w:rPr>
        <w:t>,</w:t>
      </w:r>
    </w:p>
    <w:p w14:paraId="00000114" w14:textId="77777777" w:rsidR="00280BD8" w:rsidRDefault="00000000">
      <w:pPr>
        <w:ind w:left="-142" w:right="-386"/>
        <w:jc w:val="both"/>
        <w:rPr>
          <w:sz w:val="24"/>
          <w:szCs w:val="24"/>
        </w:rPr>
      </w:pPr>
      <w:r>
        <w:rPr>
          <w:sz w:val="24"/>
          <w:szCs w:val="24"/>
        </w:rPr>
        <w:t xml:space="preserve">specializāciju </w:t>
      </w:r>
      <w:r>
        <w:rPr>
          <w:b/>
          <w:i/>
          <w:sz w:val="24"/>
          <w:szCs w:val="24"/>
        </w:rPr>
        <w:t>Baroka vijoles, Alta, čella, Vēsturiskā kontrabasa (violone), Lautas, Blokflautas, Traversflautas, Baroka obojas, Baroka klarnetes, Baroka fagota, Naturālā mežraga, Naturālās trompetes, Baroka trombona spēle, Ērģeļspēle, Klavesīna spēle,</w:t>
      </w:r>
      <w:r>
        <w:t xml:space="preserve"> </w:t>
      </w:r>
      <w:r>
        <w:rPr>
          <w:b/>
          <w:i/>
        </w:rPr>
        <w:t>Senās mūzikas dziedāšana</w:t>
      </w:r>
      <w:r>
        <w:rPr>
          <w:b/>
          <w:i/>
          <w:sz w:val="24"/>
          <w:szCs w:val="24"/>
        </w:rPr>
        <w:t xml:space="preserve"> </w:t>
      </w:r>
      <w:r>
        <w:rPr>
          <w:sz w:val="24"/>
          <w:szCs w:val="24"/>
        </w:rPr>
        <w:t>reflektantu iestājpārbaudījumi:</w:t>
      </w:r>
    </w:p>
    <w:p w14:paraId="00000115" w14:textId="77777777" w:rsidR="00280BD8" w:rsidRDefault="00280BD8">
      <w:pPr>
        <w:pBdr>
          <w:top w:val="nil"/>
          <w:left w:val="nil"/>
          <w:bottom w:val="nil"/>
          <w:right w:val="nil"/>
          <w:between w:val="nil"/>
        </w:pBdr>
        <w:ind w:left="142" w:right="-386"/>
        <w:jc w:val="both"/>
        <w:rPr>
          <w:color w:val="000000"/>
          <w:sz w:val="6"/>
          <w:szCs w:val="6"/>
        </w:rPr>
      </w:pPr>
    </w:p>
    <w:p w14:paraId="00000116" w14:textId="77777777" w:rsidR="00280BD8" w:rsidRDefault="00000000">
      <w:pPr>
        <w:ind w:left="142" w:right="-386"/>
        <w:jc w:val="both"/>
        <w:rPr>
          <w:sz w:val="24"/>
          <w:szCs w:val="24"/>
        </w:rPr>
      </w:pPr>
      <w:r>
        <w:rPr>
          <w:b/>
          <w:i/>
          <w:sz w:val="24"/>
          <w:szCs w:val="24"/>
        </w:rPr>
        <w:t xml:space="preserve">Instrumenta spēle </w:t>
      </w:r>
      <w:r>
        <w:rPr>
          <w:sz w:val="24"/>
          <w:szCs w:val="24"/>
        </w:rPr>
        <w:t>– baroka vijoles, alta, čella, vēsturiskā kontrabasa (violone), lautas, blokflautas, traversflautas, baroka obojas, baroka klarnetes, baroka fagota, naturālā mežraga, naturālās trompetes, baroka trombona spēle, ērģeļspēle, klavesīna spēle:</w:t>
      </w:r>
    </w:p>
    <w:p w14:paraId="00000117" w14:textId="77777777" w:rsidR="00280BD8" w:rsidRDefault="00280BD8">
      <w:pPr>
        <w:pBdr>
          <w:top w:val="nil"/>
          <w:left w:val="nil"/>
          <w:bottom w:val="nil"/>
          <w:right w:val="nil"/>
          <w:between w:val="nil"/>
        </w:pBdr>
        <w:ind w:left="567" w:right="-386"/>
        <w:jc w:val="both"/>
        <w:rPr>
          <w:color w:val="000000"/>
          <w:sz w:val="6"/>
          <w:szCs w:val="6"/>
        </w:rPr>
      </w:pPr>
    </w:p>
    <w:p w14:paraId="00000118"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jāatskaņo 17.gs komponista skaņdarbs solo vai ar pavadījumu;</w:t>
      </w:r>
    </w:p>
    <w:p w14:paraId="00000119"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jāatskaņo 18.gs pirmās puses franču vai vācu, vai itāļu komponista ciklisks skaņdarbs solo vai ar pavadījumu).</w:t>
      </w:r>
    </w:p>
    <w:p w14:paraId="0000011A" w14:textId="77777777" w:rsidR="00280BD8" w:rsidRDefault="00280BD8">
      <w:pPr>
        <w:ind w:left="567" w:right="-386"/>
        <w:jc w:val="both"/>
        <w:rPr>
          <w:sz w:val="6"/>
          <w:szCs w:val="6"/>
        </w:rPr>
      </w:pPr>
    </w:p>
    <w:p w14:paraId="0000011B" w14:textId="77777777" w:rsidR="00280BD8" w:rsidRDefault="00000000">
      <w:pPr>
        <w:ind w:left="567" w:right="-386"/>
        <w:jc w:val="both"/>
        <w:rPr>
          <w:sz w:val="24"/>
          <w:szCs w:val="24"/>
        </w:rPr>
      </w:pPr>
      <w:r>
        <w:rPr>
          <w:sz w:val="24"/>
          <w:szCs w:val="24"/>
        </w:rPr>
        <w:t>Kopējā hronometrāža</w:t>
      </w:r>
      <w:r>
        <w:rPr>
          <w:b/>
          <w:sz w:val="24"/>
          <w:szCs w:val="24"/>
        </w:rPr>
        <w:t xml:space="preserve"> </w:t>
      </w:r>
      <w:r>
        <w:rPr>
          <w:sz w:val="24"/>
          <w:szCs w:val="24"/>
        </w:rPr>
        <w:t>līdz 30 minūtēm.</w:t>
      </w:r>
    </w:p>
    <w:p w14:paraId="0000011C" w14:textId="77777777" w:rsidR="00280BD8" w:rsidRDefault="00280BD8">
      <w:pPr>
        <w:ind w:left="567" w:right="-386"/>
        <w:jc w:val="both"/>
        <w:rPr>
          <w:sz w:val="6"/>
          <w:szCs w:val="6"/>
        </w:rPr>
      </w:pPr>
    </w:p>
    <w:p w14:paraId="0000011D"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Reflektantu rīcībā iestājpārbaudījuma satura atskaņojumam, vai pavadījumam vēsturiskajiem instrumentiem ar reflektanta personiski nodrošinātu ansambli, tiek nodrošināts koncertmeistars. Klavesīns un ērģeļpozitīvs, kamertoņa augstums a=415’, Valoti temperācija.</w:t>
      </w:r>
    </w:p>
    <w:p w14:paraId="0000011E" w14:textId="77777777" w:rsidR="00280BD8" w:rsidRDefault="00280BD8">
      <w:pPr>
        <w:pBdr>
          <w:top w:val="nil"/>
          <w:left w:val="nil"/>
          <w:bottom w:val="nil"/>
          <w:right w:val="nil"/>
          <w:between w:val="nil"/>
        </w:pBdr>
        <w:ind w:left="567" w:right="-386"/>
        <w:jc w:val="both"/>
        <w:rPr>
          <w:color w:val="000000"/>
          <w:sz w:val="6"/>
          <w:szCs w:val="6"/>
        </w:rPr>
      </w:pPr>
    </w:p>
    <w:p w14:paraId="0000011F" w14:textId="77777777" w:rsidR="00280BD8" w:rsidRDefault="00000000">
      <w:pPr>
        <w:ind w:left="142" w:right="-386"/>
        <w:jc w:val="both"/>
        <w:rPr>
          <w:sz w:val="24"/>
          <w:szCs w:val="24"/>
        </w:rPr>
      </w:pPr>
      <w:r>
        <w:rPr>
          <w:b/>
          <w:i/>
          <w:sz w:val="24"/>
          <w:szCs w:val="24"/>
        </w:rPr>
        <w:t>Senās mūzikas dziedāšana</w:t>
      </w:r>
      <w:r>
        <w:rPr>
          <w:sz w:val="24"/>
          <w:szCs w:val="24"/>
        </w:rPr>
        <w:t>:</w:t>
      </w:r>
    </w:p>
    <w:p w14:paraId="00000120" w14:textId="77777777" w:rsidR="00280BD8" w:rsidRDefault="00280BD8">
      <w:pPr>
        <w:pBdr>
          <w:top w:val="nil"/>
          <w:left w:val="nil"/>
          <w:bottom w:val="nil"/>
          <w:right w:val="nil"/>
          <w:between w:val="nil"/>
        </w:pBdr>
        <w:ind w:left="567" w:right="-386"/>
        <w:jc w:val="both"/>
        <w:rPr>
          <w:color w:val="000000"/>
          <w:sz w:val="6"/>
          <w:szCs w:val="6"/>
        </w:rPr>
      </w:pPr>
    </w:p>
    <w:p w14:paraId="00000121"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jādzied 16.-17.gs komponista skaņdarbs;</w:t>
      </w:r>
    </w:p>
    <w:p w14:paraId="00000122"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jādzied 18.gs pirmās puses franču komponista skaņdarbs;</w:t>
      </w:r>
    </w:p>
    <w:p w14:paraId="00000123"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jādzied 18.gs pirmās puses vācu vai itāļu komponista skaņdarbs.</w:t>
      </w:r>
    </w:p>
    <w:p w14:paraId="00000124" w14:textId="77777777" w:rsidR="00280BD8" w:rsidRDefault="00280BD8">
      <w:pPr>
        <w:ind w:left="567" w:right="-386"/>
        <w:jc w:val="both"/>
        <w:rPr>
          <w:sz w:val="6"/>
          <w:szCs w:val="6"/>
        </w:rPr>
      </w:pPr>
    </w:p>
    <w:p w14:paraId="00000125" w14:textId="77777777" w:rsidR="00280BD8" w:rsidRDefault="00000000">
      <w:pPr>
        <w:ind w:left="567" w:right="-386"/>
        <w:jc w:val="both"/>
        <w:rPr>
          <w:sz w:val="24"/>
          <w:szCs w:val="24"/>
        </w:rPr>
      </w:pPr>
      <w:r>
        <w:rPr>
          <w:sz w:val="24"/>
          <w:szCs w:val="24"/>
        </w:rPr>
        <w:t>Kopējā hronometrāža</w:t>
      </w:r>
      <w:r>
        <w:rPr>
          <w:b/>
          <w:sz w:val="24"/>
          <w:szCs w:val="24"/>
        </w:rPr>
        <w:t xml:space="preserve"> </w:t>
      </w:r>
      <w:r>
        <w:rPr>
          <w:sz w:val="24"/>
          <w:szCs w:val="24"/>
        </w:rPr>
        <w:t>30 minūtes.</w:t>
      </w:r>
    </w:p>
    <w:p w14:paraId="00000126" w14:textId="77777777" w:rsidR="00280BD8" w:rsidRDefault="00280BD8">
      <w:pPr>
        <w:ind w:left="567" w:right="-386"/>
        <w:jc w:val="both"/>
        <w:rPr>
          <w:sz w:val="6"/>
          <w:szCs w:val="6"/>
        </w:rPr>
      </w:pPr>
    </w:p>
    <w:p w14:paraId="00000127"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Reflektantu rīcībā iestājpārbaudījuma satura atskaņojumam, vai pavadījumam vēsturiskajiem instrumentiem ar reflektanta personiski nodrošinātu ansambli, tiek nodrošināts koncertmeistars. Klavesīns un ērģeļpozitīvs, kamertoņa augstums a=415’, Valoti temperācija.</w:t>
      </w:r>
    </w:p>
    <w:p w14:paraId="00000128" w14:textId="77777777" w:rsidR="00280BD8" w:rsidRDefault="00280BD8">
      <w:pPr>
        <w:ind w:left="142" w:right="-386"/>
        <w:jc w:val="both"/>
        <w:rPr>
          <w:sz w:val="6"/>
          <w:szCs w:val="6"/>
        </w:rPr>
      </w:pPr>
    </w:p>
    <w:p w14:paraId="00000129" w14:textId="77777777" w:rsidR="00280BD8" w:rsidRDefault="00000000">
      <w:pPr>
        <w:ind w:left="142" w:right="-386"/>
        <w:jc w:val="both"/>
        <w:rPr>
          <w:b/>
          <w:i/>
          <w:sz w:val="24"/>
          <w:szCs w:val="24"/>
        </w:rPr>
      </w:pPr>
      <w:r>
        <w:rPr>
          <w:b/>
          <w:i/>
          <w:sz w:val="24"/>
          <w:szCs w:val="24"/>
        </w:rPr>
        <w:t>Kolokvijs:</w:t>
      </w:r>
    </w:p>
    <w:p w14:paraId="0000012A" w14:textId="77777777" w:rsidR="00280BD8" w:rsidRDefault="00280BD8">
      <w:pPr>
        <w:ind w:left="142" w:right="-386"/>
        <w:jc w:val="both"/>
        <w:rPr>
          <w:sz w:val="6"/>
          <w:szCs w:val="6"/>
        </w:rPr>
      </w:pPr>
    </w:p>
    <w:p w14:paraId="0000012B" w14:textId="77777777" w:rsidR="00280BD8" w:rsidRDefault="00000000">
      <w:pPr>
        <w:tabs>
          <w:tab w:val="left" w:pos="1780"/>
          <w:tab w:val="left" w:pos="1781"/>
        </w:tabs>
        <w:ind w:left="142" w:right="-386"/>
        <w:jc w:val="both"/>
        <w:rPr>
          <w:sz w:val="24"/>
          <w:szCs w:val="24"/>
        </w:rPr>
      </w:pPr>
      <w:r>
        <w:rPr>
          <w:sz w:val="24"/>
          <w:szCs w:val="24"/>
        </w:rPr>
        <w:t>Prasības: visi reflektanti pēc savas izvēles apliecina zināšanas par vienu no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12C" w14:textId="77777777" w:rsidR="00280BD8" w:rsidRDefault="00280BD8">
      <w:pPr>
        <w:tabs>
          <w:tab w:val="left" w:pos="1780"/>
          <w:tab w:val="left" w:pos="1781"/>
        </w:tabs>
        <w:ind w:left="142" w:right="-386"/>
        <w:jc w:val="both"/>
        <w:rPr>
          <w:sz w:val="24"/>
          <w:szCs w:val="24"/>
        </w:rPr>
      </w:pPr>
    </w:p>
    <w:p w14:paraId="00000134" w14:textId="77777777" w:rsidR="00280BD8" w:rsidRDefault="00280BD8">
      <w:pPr>
        <w:tabs>
          <w:tab w:val="left" w:pos="1780"/>
          <w:tab w:val="left" w:pos="1781"/>
        </w:tabs>
        <w:ind w:left="142" w:right="-386"/>
        <w:jc w:val="both"/>
        <w:rPr>
          <w:sz w:val="24"/>
          <w:szCs w:val="24"/>
        </w:rPr>
      </w:pPr>
    </w:p>
    <w:p w14:paraId="00000135" w14:textId="77777777" w:rsidR="00280BD8" w:rsidRDefault="00000000">
      <w:pPr>
        <w:ind w:left="-425" w:right="-386"/>
        <w:jc w:val="both"/>
        <w:rPr>
          <w:sz w:val="24"/>
          <w:szCs w:val="24"/>
        </w:rPr>
      </w:pPr>
      <w:r>
        <w:rPr>
          <w:b/>
          <w:sz w:val="24"/>
          <w:szCs w:val="24"/>
        </w:rPr>
        <w:t>10.</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Akadēmiskā mūzika</w:t>
      </w:r>
      <w:r>
        <w:rPr>
          <w:sz w:val="24"/>
          <w:szCs w:val="24"/>
        </w:rPr>
        <w:t>,</w:t>
      </w:r>
    </w:p>
    <w:p w14:paraId="00000136" w14:textId="77777777" w:rsidR="00280BD8" w:rsidRDefault="00000000">
      <w:pPr>
        <w:ind w:left="-425" w:right="-386"/>
        <w:jc w:val="both"/>
        <w:rPr>
          <w:sz w:val="24"/>
          <w:szCs w:val="24"/>
        </w:rPr>
      </w:pPr>
      <w:r>
        <w:rPr>
          <w:sz w:val="24"/>
          <w:szCs w:val="24"/>
        </w:rPr>
        <w:t xml:space="preserve">    specializāciju </w:t>
      </w:r>
      <w:r>
        <w:rPr>
          <w:b/>
          <w:i/>
          <w:sz w:val="24"/>
          <w:szCs w:val="24"/>
        </w:rPr>
        <w:t>Operdziedāšana, Kamerdziedāšana</w:t>
      </w:r>
      <w:r>
        <w:rPr>
          <w:i/>
          <w:sz w:val="24"/>
          <w:szCs w:val="24"/>
        </w:rPr>
        <w:t xml:space="preserve"> </w:t>
      </w:r>
      <w:r>
        <w:rPr>
          <w:sz w:val="24"/>
          <w:szCs w:val="24"/>
        </w:rPr>
        <w:t>reflektantu iestājpārbaudījumi:</w:t>
      </w:r>
    </w:p>
    <w:p w14:paraId="00000137" w14:textId="77777777" w:rsidR="00280BD8" w:rsidRDefault="00280BD8">
      <w:pPr>
        <w:ind w:left="-425" w:right="-386"/>
        <w:jc w:val="both"/>
        <w:rPr>
          <w:sz w:val="12"/>
          <w:szCs w:val="12"/>
        </w:rPr>
      </w:pPr>
    </w:p>
    <w:p w14:paraId="00000138" w14:textId="77777777" w:rsidR="00280BD8" w:rsidRDefault="00000000">
      <w:pPr>
        <w:ind w:left="142" w:right="-386"/>
        <w:jc w:val="both"/>
        <w:rPr>
          <w:sz w:val="24"/>
          <w:szCs w:val="24"/>
        </w:rPr>
      </w:pPr>
      <w:r>
        <w:rPr>
          <w:b/>
          <w:i/>
          <w:sz w:val="24"/>
          <w:szCs w:val="24"/>
        </w:rPr>
        <w:t xml:space="preserve">Operdziedāšana </w:t>
      </w:r>
      <w:r>
        <w:rPr>
          <w:sz w:val="24"/>
          <w:szCs w:val="24"/>
        </w:rPr>
        <w:t>– akadēmiskā dziedāšana:</w:t>
      </w:r>
    </w:p>
    <w:p w14:paraId="00000139" w14:textId="77777777" w:rsidR="00280BD8" w:rsidRDefault="00280BD8">
      <w:pPr>
        <w:ind w:left="142" w:right="-386"/>
        <w:jc w:val="both"/>
        <w:rPr>
          <w:sz w:val="6"/>
          <w:szCs w:val="6"/>
        </w:rPr>
      </w:pPr>
    </w:p>
    <w:p w14:paraId="0000013A"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Prasības: programmā jāietver trīs dažādu stilu ārijas. Programma jādzied no galvas   klavieru pavadījumā.</w:t>
      </w:r>
    </w:p>
    <w:p w14:paraId="0000013B" w14:textId="77777777" w:rsidR="00280BD8" w:rsidRDefault="00280BD8">
      <w:pPr>
        <w:pBdr>
          <w:top w:val="nil"/>
          <w:left w:val="nil"/>
          <w:bottom w:val="nil"/>
          <w:right w:val="nil"/>
          <w:between w:val="nil"/>
        </w:pBdr>
        <w:ind w:left="142" w:right="-386"/>
        <w:jc w:val="both"/>
        <w:rPr>
          <w:color w:val="000000"/>
          <w:sz w:val="12"/>
          <w:szCs w:val="12"/>
        </w:rPr>
      </w:pPr>
    </w:p>
    <w:p w14:paraId="0000013C" w14:textId="77777777" w:rsidR="00280BD8" w:rsidRDefault="00000000">
      <w:pPr>
        <w:ind w:left="142" w:right="-386"/>
        <w:jc w:val="both"/>
        <w:rPr>
          <w:sz w:val="24"/>
          <w:szCs w:val="24"/>
        </w:rPr>
      </w:pPr>
      <w:r>
        <w:rPr>
          <w:b/>
          <w:i/>
          <w:sz w:val="24"/>
          <w:szCs w:val="24"/>
        </w:rPr>
        <w:t xml:space="preserve">Kamerdziedāšana </w:t>
      </w:r>
      <w:r>
        <w:rPr>
          <w:sz w:val="24"/>
          <w:szCs w:val="24"/>
        </w:rPr>
        <w:t>– akadēmiskā dziedāšana:</w:t>
      </w:r>
    </w:p>
    <w:p w14:paraId="0000013D" w14:textId="77777777" w:rsidR="00280BD8" w:rsidRDefault="00280BD8">
      <w:pPr>
        <w:ind w:left="142" w:right="-386"/>
        <w:jc w:val="both"/>
        <w:rPr>
          <w:sz w:val="6"/>
          <w:szCs w:val="6"/>
        </w:rPr>
      </w:pPr>
    </w:p>
    <w:p w14:paraId="0000013E"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Prasības: programmā jāietver četras romances (vēlams – daļa no vokālā cikla). Programma jādzied no galvas klavieru pavadījumā.</w:t>
      </w:r>
    </w:p>
    <w:p w14:paraId="0000013F" w14:textId="77777777" w:rsidR="00280BD8" w:rsidRDefault="00280BD8">
      <w:pPr>
        <w:ind w:left="142" w:right="-386"/>
        <w:jc w:val="both"/>
        <w:rPr>
          <w:sz w:val="12"/>
          <w:szCs w:val="12"/>
        </w:rPr>
      </w:pPr>
    </w:p>
    <w:p w14:paraId="00000140" w14:textId="77777777" w:rsidR="00280BD8" w:rsidRDefault="00000000">
      <w:pPr>
        <w:ind w:left="142" w:right="-386"/>
        <w:jc w:val="both"/>
        <w:rPr>
          <w:b/>
          <w:i/>
          <w:sz w:val="24"/>
          <w:szCs w:val="24"/>
        </w:rPr>
      </w:pPr>
      <w:r>
        <w:rPr>
          <w:b/>
          <w:i/>
          <w:sz w:val="24"/>
          <w:szCs w:val="24"/>
        </w:rPr>
        <w:t>Kolokvijs:</w:t>
      </w:r>
    </w:p>
    <w:p w14:paraId="00000141" w14:textId="77777777" w:rsidR="00280BD8" w:rsidRDefault="00280BD8">
      <w:pPr>
        <w:ind w:left="142" w:right="-386"/>
        <w:jc w:val="both"/>
        <w:rPr>
          <w:sz w:val="6"/>
          <w:szCs w:val="6"/>
        </w:rPr>
      </w:pPr>
    </w:p>
    <w:p w14:paraId="00000142" w14:textId="77777777" w:rsidR="00280BD8" w:rsidRDefault="00000000">
      <w:pPr>
        <w:tabs>
          <w:tab w:val="left" w:pos="1780"/>
          <w:tab w:val="left" w:pos="1781"/>
        </w:tabs>
        <w:ind w:left="142" w:right="-386"/>
        <w:jc w:val="both"/>
        <w:rPr>
          <w:sz w:val="24"/>
          <w:szCs w:val="24"/>
        </w:rPr>
      </w:pPr>
      <w:r>
        <w:rPr>
          <w:sz w:val="24"/>
          <w:szCs w:val="24"/>
        </w:rPr>
        <w:t xml:space="preserve">Prasības: visi reflektanti pēc savas izvēles apliecina zināšanas par vienu no pārbaudījumā atskaņotajiem skaņdarbiem: ieskats komponista daiļradē; skaņdarba satura atklāsmes </w:t>
      </w:r>
      <w:r>
        <w:rPr>
          <w:sz w:val="24"/>
          <w:szCs w:val="24"/>
        </w:rPr>
        <w:lastRenderedPageBreak/>
        <w:t>raksturīgākie mūzikas izteiksmes līdzekļi; iepazīstina komisiju ar iecerētā pētnieciskā darba tēmu un prezentē zināšanas par tajā skarto jautājumu loku; izklāsta maģistrantūras studiju izvēles motivāciju.</w:t>
      </w:r>
    </w:p>
    <w:p w14:paraId="00000143" w14:textId="77777777" w:rsidR="00280BD8" w:rsidRDefault="00280BD8">
      <w:pPr>
        <w:tabs>
          <w:tab w:val="left" w:pos="1780"/>
          <w:tab w:val="left" w:pos="1781"/>
        </w:tabs>
        <w:ind w:left="142" w:right="-386"/>
        <w:jc w:val="both"/>
        <w:rPr>
          <w:sz w:val="24"/>
          <w:szCs w:val="24"/>
        </w:rPr>
      </w:pPr>
    </w:p>
    <w:p w14:paraId="00000144" w14:textId="77777777" w:rsidR="00280BD8" w:rsidRDefault="00000000">
      <w:pPr>
        <w:ind w:left="-425" w:right="-386"/>
        <w:jc w:val="both"/>
        <w:rPr>
          <w:sz w:val="24"/>
          <w:szCs w:val="24"/>
        </w:rPr>
      </w:pPr>
      <w:r>
        <w:rPr>
          <w:b/>
          <w:sz w:val="24"/>
          <w:szCs w:val="24"/>
        </w:rPr>
        <w:t>11.</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Diriģēšana</w:t>
      </w:r>
      <w:r>
        <w:rPr>
          <w:sz w:val="24"/>
          <w:szCs w:val="24"/>
        </w:rPr>
        <w:t>,</w:t>
      </w:r>
    </w:p>
    <w:p w14:paraId="00000145" w14:textId="77777777" w:rsidR="00280BD8" w:rsidRDefault="00000000">
      <w:pPr>
        <w:ind w:left="-425" w:right="-386"/>
        <w:jc w:val="both"/>
        <w:rPr>
          <w:sz w:val="24"/>
          <w:szCs w:val="24"/>
        </w:rPr>
      </w:pPr>
      <w:r>
        <w:rPr>
          <w:sz w:val="24"/>
          <w:szCs w:val="24"/>
        </w:rPr>
        <w:t xml:space="preserve">       specializācijas </w:t>
      </w:r>
      <w:r>
        <w:rPr>
          <w:b/>
          <w:i/>
          <w:sz w:val="24"/>
          <w:szCs w:val="24"/>
        </w:rPr>
        <w:t xml:space="preserve">Kora diriģēšana </w:t>
      </w:r>
      <w:r>
        <w:rPr>
          <w:sz w:val="24"/>
          <w:szCs w:val="24"/>
        </w:rPr>
        <w:t>reflektantu iestājpārbaudījumi:</w:t>
      </w:r>
    </w:p>
    <w:p w14:paraId="00000146" w14:textId="77777777" w:rsidR="00280BD8" w:rsidRDefault="00280BD8">
      <w:pPr>
        <w:ind w:left="-425" w:right="-386"/>
        <w:jc w:val="both"/>
        <w:rPr>
          <w:sz w:val="12"/>
          <w:szCs w:val="12"/>
        </w:rPr>
      </w:pPr>
    </w:p>
    <w:p w14:paraId="00000147" w14:textId="77777777" w:rsidR="00280BD8" w:rsidRDefault="00000000">
      <w:pPr>
        <w:ind w:left="142" w:right="-386"/>
        <w:jc w:val="both"/>
        <w:rPr>
          <w:sz w:val="24"/>
          <w:szCs w:val="24"/>
        </w:rPr>
      </w:pPr>
      <w:r>
        <w:rPr>
          <w:b/>
          <w:i/>
          <w:sz w:val="24"/>
          <w:szCs w:val="24"/>
        </w:rPr>
        <w:t>Diriģēšana</w:t>
      </w:r>
      <w:r>
        <w:rPr>
          <w:sz w:val="24"/>
          <w:szCs w:val="24"/>
        </w:rPr>
        <w:t>:</w:t>
      </w:r>
    </w:p>
    <w:p w14:paraId="00000148" w14:textId="77777777" w:rsidR="00280BD8" w:rsidRDefault="00280BD8">
      <w:pPr>
        <w:ind w:left="142" w:right="-386"/>
        <w:jc w:val="both"/>
        <w:rPr>
          <w:sz w:val="6"/>
          <w:szCs w:val="6"/>
        </w:rPr>
      </w:pPr>
    </w:p>
    <w:p w14:paraId="00000149"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Prasības: jādiriģē no galvas klavieratskaņojumā brīvas izvēles izvērstas formas vokāli instrumentāls skaņdarbs.</w:t>
      </w:r>
    </w:p>
    <w:p w14:paraId="0000014A" w14:textId="77777777" w:rsidR="00280BD8" w:rsidRDefault="00280BD8">
      <w:pPr>
        <w:pBdr>
          <w:top w:val="nil"/>
          <w:left w:val="nil"/>
          <w:bottom w:val="nil"/>
          <w:right w:val="nil"/>
          <w:between w:val="nil"/>
        </w:pBdr>
        <w:ind w:left="142" w:right="-386"/>
        <w:jc w:val="both"/>
        <w:rPr>
          <w:color w:val="000000"/>
          <w:sz w:val="12"/>
          <w:szCs w:val="12"/>
        </w:rPr>
      </w:pPr>
    </w:p>
    <w:p w14:paraId="0000014B" w14:textId="77777777" w:rsidR="00280BD8" w:rsidRDefault="00000000">
      <w:pPr>
        <w:ind w:left="142" w:right="-386"/>
        <w:jc w:val="both"/>
        <w:rPr>
          <w:b/>
          <w:i/>
          <w:sz w:val="24"/>
          <w:szCs w:val="24"/>
        </w:rPr>
      </w:pPr>
      <w:r>
        <w:rPr>
          <w:b/>
          <w:i/>
          <w:sz w:val="24"/>
          <w:szCs w:val="24"/>
        </w:rPr>
        <w:t>Kolokvijs:</w:t>
      </w:r>
    </w:p>
    <w:p w14:paraId="0000014C" w14:textId="77777777" w:rsidR="00280BD8" w:rsidRDefault="00280BD8">
      <w:pPr>
        <w:ind w:left="142" w:right="-386"/>
        <w:jc w:val="both"/>
        <w:rPr>
          <w:sz w:val="6"/>
          <w:szCs w:val="6"/>
        </w:rPr>
      </w:pPr>
    </w:p>
    <w:p w14:paraId="0000014D" w14:textId="77777777" w:rsidR="00280BD8" w:rsidRDefault="00000000">
      <w:pPr>
        <w:tabs>
          <w:tab w:val="left" w:pos="1780"/>
          <w:tab w:val="left" w:pos="1781"/>
        </w:tabs>
        <w:ind w:left="142" w:right="-386"/>
        <w:jc w:val="both"/>
        <w:rPr>
          <w:sz w:val="24"/>
          <w:szCs w:val="24"/>
        </w:rPr>
      </w:pPr>
      <w:r>
        <w:rPr>
          <w:sz w:val="24"/>
          <w:szCs w:val="24"/>
        </w:rPr>
        <w:t>Prasības: visi reflektanti pēc savas izvēles apliecina zināšanas par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14E" w14:textId="77777777" w:rsidR="00280BD8" w:rsidRDefault="00280BD8">
      <w:pPr>
        <w:tabs>
          <w:tab w:val="left" w:pos="1780"/>
          <w:tab w:val="left" w:pos="1781"/>
        </w:tabs>
        <w:ind w:left="142" w:right="-386"/>
        <w:jc w:val="both"/>
        <w:rPr>
          <w:sz w:val="24"/>
          <w:szCs w:val="24"/>
        </w:rPr>
      </w:pPr>
    </w:p>
    <w:p w14:paraId="0000014F" w14:textId="77777777" w:rsidR="00280BD8" w:rsidRDefault="00000000">
      <w:pPr>
        <w:ind w:left="-425" w:right="-386"/>
        <w:jc w:val="both"/>
        <w:rPr>
          <w:sz w:val="24"/>
          <w:szCs w:val="24"/>
        </w:rPr>
      </w:pPr>
      <w:r>
        <w:rPr>
          <w:b/>
          <w:sz w:val="24"/>
          <w:szCs w:val="24"/>
        </w:rPr>
        <w:t>12.</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Diriģēšana</w:t>
      </w:r>
      <w:r>
        <w:rPr>
          <w:sz w:val="24"/>
          <w:szCs w:val="24"/>
        </w:rPr>
        <w:t>,</w:t>
      </w:r>
    </w:p>
    <w:p w14:paraId="00000150" w14:textId="77777777" w:rsidR="00280BD8" w:rsidRDefault="00000000">
      <w:pPr>
        <w:ind w:left="-425" w:right="-386"/>
        <w:jc w:val="both"/>
        <w:rPr>
          <w:sz w:val="24"/>
          <w:szCs w:val="24"/>
        </w:rPr>
      </w:pPr>
      <w:r>
        <w:rPr>
          <w:sz w:val="24"/>
          <w:szCs w:val="24"/>
        </w:rPr>
        <w:t xml:space="preserve">       specializācijas </w:t>
      </w:r>
      <w:r>
        <w:rPr>
          <w:b/>
          <w:i/>
          <w:sz w:val="24"/>
          <w:szCs w:val="24"/>
        </w:rPr>
        <w:t xml:space="preserve">Simfoniskā orķestra diriģēšana </w:t>
      </w:r>
      <w:r>
        <w:rPr>
          <w:sz w:val="24"/>
          <w:szCs w:val="24"/>
        </w:rPr>
        <w:t>reflektantu iestājpārbaudījumi:</w:t>
      </w:r>
    </w:p>
    <w:p w14:paraId="00000151" w14:textId="77777777" w:rsidR="00280BD8" w:rsidRDefault="00280BD8">
      <w:pPr>
        <w:ind w:left="-425" w:right="-386"/>
        <w:jc w:val="both"/>
        <w:rPr>
          <w:sz w:val="12"/>
          <w:szCs w:val="12"/>
        </w:rPr>
      </w:pPr>
    </w:p>
    <w:p w14:paraId="00000152" w14:textId="77777777" w:rsidR="00280BD8" w:rsidRDefault="00000000">
      <w:pPr>
        <w:ind w:left="142" w:right="-386"/>
        <w:jc w:val="both"/>
        <w:rPr>
          <w:sz w:val="24"/>
          <w:szCs w:val="24"/>
        </w:rPr>
      </w:pPr>
      <w:r>
        <w:rPr>
          <w:b/>
          <w:i/>
          <w:sz w:val="24"/>
          <w:szCs w:val="24"/>
        </w:rPr>
        <w:t>Diriģēšana</w:t>
      </w:r>
      <w:r>
        <w:rPr>
          <w:sz w:val="24"/>
          <w:szCs w:val="24"/>
        </w:rPr>
        <w:t>:</w:t>
      </w:r>
    </w:p>
    <w:p w14:paraId="00000153" w14:textId="77777777" w:rsidR="00280BD8" w:rsidRDefault="00280BD8">
      <w:pPr>
        <w:ind w:left="142" w:right="-386"/>
        <w:jc w:val="both"/>
        <w:rPr>
          <w:sz w:val="6"/>
          <w:szCs w:val="6"/>
        </w:rPr>
      </w:pPr>
    </w:p>
    <w:p w14:paraId="00000154"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 xml:space="preserve">Prasības: jāiesniedz videoieraksts (digitālā formātā), kas sastāv no mēģinājuma procesa (minimums 15 minūtes) un simfoniskā koncerta vai operas, vai baleta izrādes (min. 30 minūtes). Ierakstā jābūt redzamam gan izpildītāju kolektīvam, gan diriģentam. Tāpat jābūt precīzi norādītam izpildītāju kolektīvam, izpildītajiem skaņdarbiem un to autoriem, kā arī ieraksta hronometrāžai. Ierakstam jābūt viengabalainam, nepārtrauktam un kvalitatīvam, kas veikts ne agrāk kā trīs gadus pirms iestājpārbaudījuma. </w:t>
      </w:r>
    </w:p>
    <w:p w14:paraId="00000155"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JVLMA nenodrošina reflektantus ar videoieraksta veikšanai nepieciešamo aparatūru.</w:t>
      </w:r>
    </w:p>
    <w:p w14:paraId="00000156" w14:textId="77777777" w:rsidR="00280BD8" w:rsidRDefault="00280BD8">
      <w:pPr>
        <w:pBdr>
          <w:top w:val="nil"/>
          <w:left w:val="nil"/>
          <w:bottom w:val="nil"/>
          <w:right w:val="nil"/>
          <w:between w:val="nil"/>
        </w:pBdr>
        <w:ind w:left="142" w:right="-386"/>
        <w:jc w:val="both"/>
        <w:rPr>
          <w:color w:val="000000"/>
          <w:sz w:val="6"/>
          <w:szCs w:val="6"/>
        </w:rPr>
      </w:pPr>
    </w:p>
    <w:p w14:paraId="00000157"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Iestājoties maģistrantūrā, priekšroka tiek dota reflektantiem ar regulāru orķestra diriģēšanas praksi, kuri maģistrantūras diriģēšanas eksāmenus var nodrošināt ar savu orķestri.</w:t>
      </w:r>
    </w:p>
    <w:p w14:paraId="00000158" w14:textId="77777777" w:rsidR="00280BD8" w:rsidRDefault="00280BD8">
      <w:pPr>
        <w:pBdr>
          <w:top w:val="nil"/>
          <w:left w:val="nil"/>
          <w:bottom w:val="nil"/>
          <w:right w:val="nil"/>
          <w:between w:val="nil"/>
        </w:pBdr>
        <w:ind w:left="142" w:right="-386"/>
        <w:jc w:val="both"/>
        <w:rPr>
          <w:color w:val="000000"/>
          <w:sz w:val="12"/>
          <w:szCs w:val="12"/>
        </w:rPr>
      </w:pPr>
    </w:p>
    <w:p w14:paraId="00000159" w14:textId="77777777" w:rsidR="00280BD8" w:rsidRDefault="00000000">
      <w:pPr>
        <w:ind w:left="142" w:right="-386"/>
        <w:jc w:val="both"/>
        <w:rPr>
          <w:b/>
          <w:i/>
          <w:sz w:val="24"/>
          <w:szCs w:val="24"/>
        </w:rPr>
      </w:pPr>
      <w:r>
        <w:rPr>
          <w:b/>
          <w:i/>
          <w:sz w:val="24"/>
          <w:szCs w:val="24"/>
        </w:rPr>
        <w:t>Kolokvijs:</w:t>
      </w:r>
    </w:p>
    <w:p w14:paraId="0000015A" w14:textId="77777777" w:rsidR="00280BD8" w:rsidRDefault="00280BD8">
      <w:pPr>
        <w:ind w:left="142" w:right="-386"/>
        <w:jc w:val="both"/>
        <w:rPr>
          <w:sz w:val="6"/>
          <w:szCs w:val="6"/>
        </w:rPr>
      </w:pPr>
    </w:p>
    <w:p w14:paraId="0000015B" w14:textId="77777777" w:rsidR="00280BD8" w:rsidRDefault="00000000">
      <w:pPr>
        <w:tabs>
          <w:tab w:val="left" w:pos="1780"/>
          <w:tab w:val="left" w:pos="1781"/>
        </w:tabs>
        <w:ind w:left="142" w:right="-386"/>
        <w:jc w:val="both"/>
        <w:rPr>
          <w:sz w:val="24"/>
          <w:szCs w:val="24"/>
        </w:rPr>
      </w:pPr>
      <w:r>
        <w:rPr>
          <w:sz w:val="24"/>
          <w:szCs w:val="24"/>
        </w:rPr>
        <w:t>Prasības: visi reflektanti pēc savas izvēles apliecina zināšanas par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15C" w14:textId="77777777" w:rsidR="00280BD8" w:rsidRDefault="00280BD8">
      <w:pPr>
        <w:tabs>
          <w:tab w:val="left" w:pos="1780"/>
          <w:tab w:val="left" w:pos="1781"/>
        </w:tabs>
        <w:ind w:left="142" w:right="-386"/>
        <w:jc w:val="both"/>
        <w:rPr>
          <w:sz w:val="24"/>
          <w:szCs w:val="24"/>
        </w:rPr>
      </w:pPr>
    </w:p>
    <w:p w14:paraId="0000015F" w14:textId="77777777" w:rsidR="00280BD8" w:rsidRDefault="00280BD8">
      <w:pPr>
        <w:tabs>
          <w:tab w:val="left" w:pos="1780"/>
          <w:tab w:val="left" w:pos="1781"/>
        </w:tabs>
        <w:ind w:left="142" w:right="-386"/>
        <w:jc w:val="both"/>
        <w:rPr>
          <w:sz w:val="24"/>
          <w:szCs w:val="24"/>
        </w:rPr>
      </w:pPr>
    </w:p>
    <w:p w14:paraId="00000160" w14:textId="77777777" w:rsidR="00280BD8" w:rsidRDefault="00000000">
      <w:pPr>
        <w:ind w:left="-425" w:right="-386"/>
        <w:jc w:val="both"/>
        <w:rPr>
          <w:sz w:val="24"/>
          <w:szCs w:val="24"/>
        </w:rPr>
      </w:pPr>
      <w:r>
        <w:rPr>
          <w:b/>
          <w:sz w:val="24"/>
          <w:szCs w:val="24"/>
        </w:rPr>
        <w:t>13.</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Diriģēšana</w:t>
      </w:r>
      <w:r>
        <w:rPr>
          <w:sz w:val="24"/>
          <w:szCs w:val="24"/>
        </w:rPr>
        <w:t>,</w:t>
      </w:r>
    </w:p>
    <w:p w14:paraId="00000161" w14:textId="77777777" w:rsidR="00280BD8" w:rsidRDefault="00000000">
      <w:pPr>
        <w:ind w:left="-425" w:right="-386"/>
        <w:jc w:val="both"/>
        <w:rPr>
          <w:sz w:val="24"/>
          <w:szCs w:val="24"/>
        </w:rPr>
      </w:pPr>
      <w:r>
        <w:rPr>
          <w:sz w:val="24"/>
          <w:szCs w:val="24"/>
        </w:rPr>
        <w:t xml:space="preserve">       specializācijas </w:t>
      </w:r>
      <w:r>
        <w:rPr>
          <w:b/>
          <w:i/>
          <w:sz w:val="24"/>
          <w:szCs w:val="24"/>
        </w:rPr>
        <w:t xml:space="preserve">Pūtēju orķestra diriģēšana </w:t>
      </w:r>
      <w:r>
        <w:rPr>
          <w:sz w:val="24"/>
          <w:szCs w:val="24"/>
        </w:rPr>
        <w:t>reflektantu iestājpārbaudījumi:</w:t>
      </w:r>
    </w:p>
    <w:p w14:paraId="00000162" w14:textId="77777777" w:rsidR="00280BD8" w:rsidRDefault="00280BD8">
      <w:pPr>
        <w:ind w:left="-425" w:right="-386"/>
        <w:jc w:val="both"/>
        <w:rPr>
          <w:sz w:val="12"/>
          <w:szCs w:val="12"/>
        </w:rPr>
      </w:pPr>
    </w:p>
    <w:p w14:paraId="00000163" w14:textId="77777777" w:rsidR="00280BD8" w:rsidRDefault="00000000">
      <w:pPr>
        <w:ind w:left="142" w:right="-386"/>
        <w:jc w:val="both"/>
        <w:rPr>
          <w:sz w:val="24"/>
          <w:szCs w:val="24"/>
        </w:rPr>
      </w:pPr>
      <w:r>
        <w:rPr>
          <w:b/>
          <w:i/>
          <w:sz w:val="24"/>
          <w:szCs w:val="24"/>
        </w:rPr>
        <w:t>Diriģēšana</w:t>
      </w:r>
      <w:r>
        <w:rPr>
          <w:sz w:val="24"/>
          <w:szCs w:val="24"/>
        </w:rPr>
        <w:t>:</w:t>
      </w:r>
    </w:p>
    <w:p w14:paraId="00000164" w14:textId="77777777" w:rsidR="00280BD8" w:rsidRDefault="00280BD8">
      <w:pPr>
        <w:ind w:left="142" w:right="-386"/>
        <w:jc w:val="both"/>
        <w:rPr>
          <w:sz w:val="6"/>
          <w:szCs w:val="6"/>
        </w:rPr>
      </w:pPr>
    </w:p>
    <w:p w14:paraId="00000165"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Prasības: Jāiesniedz video ieraksts (digitālā formātā), kas sastāv no mēģinājuma procesa (15 – 20 minūtes) un koncerta (15 – 20 minūtes). Ierakstā jābūt skaidri redzamam gan izpildītāju kolektīvam, gan diriģentam. Tāpat jābūt precīzi norādītam izpildītāju kolektīvam, izpildītajiem skaņdarbiem un to autoriem, kā arī ieraksta hronometrāžai. Ierakstam jābūt viengabalainam, nepārtrauktam un kvalitatīvam, kas veikts ne agrāk kā divus gadus pirms iestājpārbaudījuma.</w:t>
      </w:r>
    </w:p>
    <w:p w14:paraId="00000166"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JVLMA nenodrošina reflektantus ar videoieraksta veikšanai nepieciešamo aparatūru.</w:t>
      </w:r>
    </w:p>
    <w:p w14:paraId="00000167" w14:textId="77777777" w:rsidR="00280BD8" w:rsidRDefault="00280BD8">
      <w:pPr>
        <w:pBdr>
          <w:top w:val="nil"/>
          <w:left w:val="nil"/>
          <w:bottom w:val="nil"/>
          <w:right w:val="nil"/>
          <w:between w:val="nil"/>
        </w:pBdr>
        <w:ind w:left="142" w:right="-386"/>
        <w:jc w:val="both"/>
        <w:rPr>
          <w:color w:val="000000"/>
          <w:sz w:val="6"/>
          <w:szCs w:val="6"/>
        </w:rPr>
      </w:pPr>
    </w:p>
    <w:p w14:paraId="00000168"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Iestājoties maģistrantūrā, priekšroka tiek dota reflektantiem ar regulāru orķestra diriģēšanas praksi, kuri maģistrantūras diriģēšanas eksāmenus var nodrošināt ar savu orķestri.</w:t>
      </w:r>
    </w:p>
    <w:p w14:paraId="00000169" w14:textId="77777777" w:rsidR="00280BD8" w:rsidRDefault="00280BD8">
      <w:pPr>
        <w:pBdr>
          <w:top w:val="nil"/>
          <w:left w:val="nil"/>
          <w:bottom w:val="nil"/>
          <w:right w:val="nil"/>
          <w:between w:val="nil"/>
        </w:pBdr>
        <w:ind w:left="142" w:right="-386"/>
        <w:jc w:val="both"/>
        <w:rPr>
          <w:color w:val="000000"/>
          <w:sz w:val="12"/>
          <w:szCs w:val="12"/>
        </w:rPr>
      </w:pPr>
    </w:p>
    <w:p w14:paraId="0000016A" w14:textId="77777777" w:rsidR="00280BD8" w:rsidRDefault="00000000">
      <w:pPr>
        <w:ind w:left="142" w:right="-386"/>
        <w:jc w:val="both"/>
        <w:rPr>
          <w:b/>
          <w:i/>
          <w:sz w:val="24"/>
          <w:szCs w:val="24"/>
        </w:rPr>
      </w:pPr>
      <w:r>
        <w:rPr>
          <w:b/>
          <w:i/>
          <w:sz w:val="24"/>
          <w:szCs w:val="24"/>
        </w:rPr>
        <w:t>Kolokvijs:</w:t>
      </w:r>
    </w:p>
    <w:p w14:paraId="0000016B" w14:textId="77777777" w:rsidR="00280BD8" w:rsidRDefault="00280BD8">
      <w:pPr>
        <w:ind w:left="142" w:right="-386"/>
        <w:jc w:val="both"/>
        <w:rPr>
          <w:sz w:val="6"/>
          <w:szCs w:val="6"/>
        </w:rPr>
      </w:pPr>
    </w:p>
    <w:p w14:paraId="0000016C" w14:textId="77777777" w:rsidR="00280BD8" w:rsidRDefault="00000000">
      <w:pPr>
        <w:tabs>
          <w:tab w:val="left" w:pos="1780"/>
          <w:tab w:val="left" w:pos="1781"/>
        </w:tabs>
        <w:ind w:left="142" w:right="-386"/>
        <w:jc w:val="both"/>
        <w:rPr>
          <w:sz w:val="24"/>
          <w:szCs w:val="24"/>
        </w:rPr>
      </w:pPr>
      <w:r>
        <w:rPr>
          <w:sz w:val="24"/>
          <w:szCs w:val="24"/>
        </w:rPr>
        <w:lastRenderedPageBreak/>
        <w:t>Prasības: visi reflektanti pēc savas izvēles apliecina zināšanas par pārbaudījumā atskaņotajiem skaņdarbiem: ieskats komponista daiļradē; skaņdarba satura atklāsmes raksturīgākie mūzikas izteiksmes līdzekļi; iepazīstina komisiju ar iecerētā pētnieciskā darba tēmu un prezentē zināšanas par tajā skarto jautājumu loku; izklāsta maģistrantūras studiju izvēles motivāciju.</w:t>
      </w:r>
    </w:p>
    <w:p w14:paraId="0000016D" w14:textId="77777777" w:rsidR="00280BD8" w:rsidRDefault="00280BD8">
      <w:pPr>
        <w:tabs>
          <w:tab w:val="left" w:pos="1780"/>
          <w:tab w:val="left" w:pos="1781"/>
        </w:tabs>
        <w:ind w:left="142" w:right="-386"/>
        <w:jc w:val="both"/>
        <w:rPr>
          <w:sz w:val="24"/>
          <w:szCs w:val="24"/>
        </w:rPr>
      </w:pPr>
    </w:p>
    <w:p w14:paraId="0000016E" w14:textId="77777777" w:rsidR="00280BD8" w:rsidRDefault="00000000">
      <w:pPr>
        <w:ind w:left="-425" w:right="-386"/>
        <w:jc w:val="both"/>
        <w:rPr>
          <w:sz w:val="24"/>
          <w:szCs w:val="24"/>
        </w:rPr>
      </w:pPr>
      <w:r>
        <w:rPr>
          <w:b/>
          <w:sz w:val="24"/>
          <w:szCs w:val="24"/>
        </w:rPr>
        <w:t>14.</w:t>
      </w:r>
      <w:r>
        <w:rPr>
          <w:sz w:val="24"/>
          <w:szCs w:val="24"/>
        </w:rPr>
        <w:t xml:space="preserve"> Studiju programmas </w:t>
      </w:r>
      <w:r>
        <w:rPr>
          <w:i/>
          <w:sz w:val="24"/>
          <w:szCs w:val="24"/>
        </w:rPr>
        <w:t>Mūzika un skatuves māksla</w:t>
      </w:r>
      <w:r>
        <w:rPr>
          <w:sz w:val="24"/>
          <w:szCs w:val="24"/>
        </w:rPr>
        <w:t xml:space="preserve">, apakšprogrammas </w:t>
      </w:r>
      <w:r>
        <w:rPr>
          <w:b/>
          <w:i/>
          <w:sz w:val="24"/>
          <w:szCs w:val="24"/>
        </w:rPr>
        <w:t>Kompozīcija</w:t>
      </w:r>
      <w:r>
        <w:rPr>
          <w:sz w:val="24"/>
          <w:szCs w:val="24"/>
        </w:rPr>
        <w:t xml:space="preserve"> reflektantu</w:t>
      </w:r>
    </w:p>
    <w:p w14:paraId="0000016F" w14:textId="77777777" w:rsidR="00280BD8" w:rsidRDefault="00000000">
      <w:pPr>
        <w:ind w:left="-425" w:right="-386"/>
        <w:jc w:val="both"/>
        <w:rPr>
          <w:sz w:val="24"/>
          <w:szCs w:val="24"/>
        </w:rPr>
      </w:pPr>
      <w:r>
        <w:rPr>
          <w:sz w:val="24"/>
          <w:szCs w:val="24"/>
        </w:rPr>
        <w:t xml:space="preserve">      iestājpārbaudījumi:</w:t>
      </w:r>
    </w:p>
    <w:p w14:paraId="00000170" w14:textId="77777777" w:rsidR="00280BD8" w:rsidRDefault="00280BD8">
      <w:pPr>
        <w:ind w:left="-425" w:right="-386"/>
        <w:jc w:val="both"/>
        <w:rPr>
          <w:sz w:val="12"/>
          <w:szCs w:val="12"/>
        </w:rPr>
      </w:pPr>
    </w:p>
    <w:p w14:paraId="00000171" w14:textId="77777777" w:rsidR="00280BD8" w:rsidRDefault="00000000">
      <w:pPr>
        <w:ind w:left="142" w:right="-386"/>
        <w:jc w:val="both"/>
        <w:rPr>
          <w:sz w:val="24"/>
          <w:szCs w:val="24"/>
        </w:rPr>
      </w:pPr>
      <w:r>
        <w:rPr>
          <w:b/>
          <w:i/>
          <w:sz w:val="24"/>
          <w:szCs w:val="24"/>
        </w:rPr>
        <w:t>Kompozīcija</w:t>
      </w:r>
      <w:r>
        <w:rPr>
          <w:sz w:val="24"/>
          <w:szCs w:val="24"/>
        </w:rPr>
        <w:t>:</w:t>
      </w:r>
    </w:p>
    <w:p w14:paraId="00000172" w14:textId="77777777" w:rsidR="00280BD8" w:rsidRDefault="00280BD8">
      <w:pPr>
        <w:ind w:left="142" w:right="-386"/>
        <w:jc w:val="both"/>
        <w:rPr>
          <w:sz w:val="6"/>
          <w:szCs w:val="6"/>
        </w:rPr>
      </w:pPr>
    </w:p>
    <w:p w14:paraId="00000173"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Prasības: reģistrējoties studijām, jāiesniedz dažādu žanru un formu (vēlams izvērstu formu) sacerēto kompozīciju partitūras (hronometrāža 30 – 40 minūtes) PDF formātā, kā arī elektroniskās saites uz sacerēto kompozīciju skaņu ierakstiem audio vai videoformātā. Iestājpārbaudījuma laikā šīs partitūras jāiesniedz vienā eksemplārā izdrukātā veidā, kā arī jādemonstrē kompozīciju skaņu ieraksti. Ja reflektanta 6. līmeņa profesionālā kvalifikācija nav iegūta kompozīcijas specialitātē, reģistrējoties studijām, jāiesniedz apraksts 1 A4 lapas apjomā par ārpus studijām gūtajām zināšanām un prasmēm kompozīcijā, ko varēs padziļināt un/ vai paplašināt profesionālajā maģistra studiju programmā.</w:t>
      </w:r>
    </w:p>
    <w:p w14:paraId="00000174" w14:textId="77777777" w:rsidR="00280BD8" w:rsidRDefault="00280BD8">
      <w:pPr>
        <w:pBdr>
          <w:top w:val="nil"/>
          <w:left w:val="nil"/>
          <w:bottom w:val="nil"/>
          <w:right w:val="nil"/>
          <w:between w:val="nil"/>
        </w:pBdr>
        <w:ind w:left="142" w:right="-386"/>
        <w:jc w:val="both"/>
        <w:rPr>
          <w:color w:val="000000"/>
          <w:sz w:val="6"/>
          <w:szCs w:val="6"/>
        </w:rPr>
      </w:pPr>
    </w:p>
    <w:p w14:paraId="00000175" w14:textId="77777777" w:rsidR="00280BD8" w:rsidRDefault="00000000">
      <w:pPr>
        <w:ind w:left="142" w:right="-386"/>
        <w:jc w:val="both"/>
        <w:rPr>
          <w:b/>
          <w:i/>
          <w:sz w:val="24"/>
          <w:szCs w:val="24"/>
        </w:rPr>
      </w:pPr>
      <w:r>
        <w:rPr>
          <w:b/>
          <w:i/>
          <w:sz w:val="24"/>
          <w:szCs w:val="24"/>
        </w:rPr>
        <w:t>Kolokvijs:</w:t>
      </w:r>
    </w:p>
    <w:p w14:paraId="00000176" w14:textId="77777777" w:rsidR="00280BD8" w:rsidRDefault="00280BD8">
      <w:pPr>
        <w:ind w:left="142" w:right="-386"/>
        <w:jc w:val="both"/>
        <w:rPr>
          <w:sz w:val="6"/>
          <w:szCs w:val="6"/>
        </w:rPr>
      </w:pPr>
    </w:p>
    <w:p w14:paraId="00000177" w14:textId="77777777" w:rsidR="00280BD8" w:rsidRDefault="00000000">
      <w:pPr>
        <w:tabs>
          <w:tab w:val="left" w:pos="1780"/>
          <w:tab w:val="left" w:pos="1781"/>
        </w:tabs>
        <w:ind w:left="142" w:right="-386"/>
        <w:jc w:val="both"/>
        <w:rPr>
          <w:sz w:val="24"/>
          <w:szCs w:val="24"/>
        </w:rPr>
      </w:pPr>
      <w:r>
        <w:rPr>
          <w:sz w:val="24"/>
          <w:szCs w:val="24"/>
        </w:rPr>
        <w:t>Prasības: visi reflektanti iepazīstina komisiju ar iecerētā pētnieciskā darba tēmu, prezentē zināšanas par tajā skarto jautājumu loku, formulē kompozīcijas studiju mērķus un nozīmi; izklāsta maģistrantūras studiju izvēles motivāciju. Ja reflektanta 6. līmeņa profesionālā kvalifikācija nav iegūta kompozīcijas specialitātē, reflektants raksturo ārpus studijām gūtās zināšanas un prasmes kompozīcijā.</w:t>
      </w:r>
    </w:p>
    <w:p w14:paraId="00000178" w14:textId="77777777" w:rsidR="00280BD8" w:rsidRDefault="00280BD8">
      <w:pPr>
        <w:tabs>
          <w:tab w:val="left" w:pos="1780"/>
          <w:tab w:val="left" w:pos="1781"/>
        </w:tabs>
        <w:ind w:left="142" w:right="-386"/>
        <w:jc w:val="both"/>
        <w:rPr>
          <w:sz w:val="24"/>
          <w:szCs w:val="24"/>
        </w:rPr>
      </w:pPr>
    </w:p>
    <w:p w14:paraId="00000179" w14:textId="77777777" w:rsidR="00280BD8" w:rsidRDefault="00000000">
      <w:pPr>
        <w:ind w:left="-425" w:right="-386"/>
        <w:jc w:val="both"/>
        <w:rPr>
          <w:sz w:val="24"/>
          <w:szCs w:val="24"/>
        </w:rPr>
      </w:pPr>
      <w:r>
        <w:rPr>
          <w:b/>
          <w:sz w:val="24"/>
          <w:szCs w:val="24"/>
        </w:rPr>
        <w:t>15.</w:t>
      </w:r>
      <w:r>
        <w:rPr>
          <w:sz w:val="24"/>
          <w:szCs w:val="24"/>
        </w:rPr>
        <w:t xml:space="preserve"> Studiju programmas </w:t>
      </w:r>
      <w:r>
        <w:rPr>
          <w:i/>
          <w:sz w:val="24"/>
          <w:szCs w:val="24"/>
        </w:rPr>
        <w:t>Mūzika un skatuves māksla</w:t>
      </w:r>
      <w:r>
        <w:rPr>
          <w:sz w:val="24"/>
          <w:szCs w:val="24"/>
        </w:rPr>
        <w:t xml:space="preserve">, apakšprogrammas </w:t>
      </w:r>
      <w:r>
        <w:rPr>
          <w:b/>
          <w:i/>
          <w:sz w:val="24"/>
          <w:szCs w:val="24"/>
        </w:rPr>
        <w:t>Skaņu režija</w:t>
      </w:r>
      <w:r>
        <w:rPr>
          <w:sz w:val="24"/>
          <w:szCs w:val="24"/>
        </w:rPr>
        <w:t xml:space="preserve"> reflektantu</w:t>
      </w:r>
    </w:p>
    <w:p w14:paraId="0000017A" w14:textId="77777777" w:rsidR="00280BD8" w:rsidRDefault="00000000">
      <w:pPr>
        <w:ind w:left="-425" w:right="-386"/>
        <w:jc w:val="both"/>
        <w:rPr>
          <w:sz w:val="24"/>
          <w:szCs w:val="24"/>
        </w:rPr>
      </w:pPr>
      <w:r>
        <w:rPr>
          <w:sz w:val="24"/>
          <w:szCs w:val="24"/>
        </w:rPr>
        <w:t xml:space="preserve">      iestājpārbaudījumi:</w:t>
      </w:r>
    </w:p>
    <w:p w14:paraId="0000017B" w14:textId="77777777" w:rsidR="00280BD8" w:rsidRDefault="00280BD8">
      <w:pPr>
        <w:ind w:left="-425" w:right="-386"/>
        <w:jc w:val="both"/>
        <w:rPr>
          <w:sz w:val="12"/>
          <w:szCs w:val="12"/>
        </w:rPr>
      </w:pPr>
    </w:p>
    <w:p w14:paraId="0000017C" w14:textId="77777777" w:rsidR="00280BD8" w:rsidRDefault="00000000">
      <w:pPr>
        <w:ind w:left="142" w:right="-386"/>
        <w:jc w:val="both"/>
        <w:rPr>
          <w:sz w:val="24"/>
          <w:szCs w:val="24"/>
        </w:rPr>
      </w:pPr>
      <w:r>
        <w:rPr>
          <w:b/>
          <w:i/>
          <w:sz w:val="24"/>
          <w:szCs w:val="24"/>
        </w:rPr>
        <w:t>Skaņu režija</w:t>
      </w:r>
      <w:r>
        <w:rPr>
          <w:sz w:val="24"/>
          <w:szCs w:val="24"/>
        </w:rPr>
        <w:t>:</w:t>
      </w:r>
    </w:p>
    <w:p w14:paraId="0000017D" w14:textId="77777777" w:rsidR="00280BD8" w:rsidRDefault="00280BD8">
      <w:pPr>
        <w:ind w:left="142" w:right="-386"/>
        <w:jc w:val="both"/>
        <w:rPr>
          <w:sz w:val="6"/>
          <w:szCs w:val="6"/>
        </w:rPr>
      </w:pPr>
    </w:p>
    <w:p w14:paraId="0000017E"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Prasības: reflektanta mākslinieciski radošā (</w:t>
      </w:r>
      <w:r>
        <w:rPr>
          <w:i/>
          <w:color w:val="000000"/>
          <w:sz w:val="24"/>
          <w:szCs w:val="24"/>
        </w:rPr>
        <w:t>portfolio</w:t>
      </w:r>
      <w:r>
        <w:rPr>
          <w:color w:val="000000"/>
          <w:sz w:val="24"/>
          <w:szCs w:val="24"/>
        </w:rPr>
        <w:t>) darba prezentācija audiofailu .wav                    vai .aiff formātā, minimālā hronometrāža 45 min.</w:t>
      </w:r>
    </w:p>
    <w:p w14:paraId="0000017F" w14:textId="77777777" w:rsidR="00280BD8" w:rsidRDefault="00000000">
      <w:pPr>
        <w:pBdr>
          <w:top w:val="nil"/>
          <w:left w:val="nil"/>
          <w:bottom w:val="nil"/>
          <w:right w:val="nil"/>
          <w:between w:val="nil"/>
        </w:pBdr>
        <w:ind w:left="142" w:right="-386"/>
        <w:jc w:val="both"/>
        <w:rPr>
          <w:color w:val="000000"/>
          <w:sz w:val="6"/>
          <w:szCs w:val="6"/>
        </w:rPr>
      </w:pPr>
      <w:r>
        <w:rPr>
          <w:i/>
          <w:color w:val="000000"/>
          <w:sz w:val="24"/>
          <w:szCs w:val="24"/>
        </w:rPr>
        <w:t xml:space="preserve">Skaņu ierakstu producēšanā </w:t>
      </w:r>
      <w:r>
        <w:rPr>
          <w:color w:val="000000"/>
          <w:sz w:val="24"/>
          <w:szCs w:val="24"/>
        </w:rPr>
        <w:t>reflektantiem jāprezentē skaņdarbu ieraksti: vismaz viens ieraksts simfoniskajam orķestrim, viens kamermūzikas ieraksts, viens koncertieraksts.</w:t>
      </w:r>
    </w:p>
    <w:p w14:paraId="00000180" w14:textId="77777777" w:rsidR="00280BD8" w:rsidRDefault="00000000">
      <w:pPr>
        <w:pBdr>
          <w:top w:val="nil"/>
          <w:left w:val="nil"/>
          <w:bottom w:val="nil"/>
          <w:right w:val="nil"/>
          <w:between w:val="nil"/>
        </w:pBdr>
        <w:ind w:left="142" w:right="-386"/>
        <w:jc w:val="both"/>
        <w:rPr>
          <w:color w:val="000000"/>
          <w:sz w:val="24"/>
          <w:szCs w:val="24"/>
        </w:rPr>
      </w:pPr>
      <w:r>
        <w:rPr>
          <w:i/>
          <w:color w:val="000000"/>
          <w:sz w:val="24"/>
          <w:szCs w:val="24"/>
        </w:rPr>
        <w:t>Apskaņošanā</w:t>
      </w:r>
      <w:r>
        <w:rPr>
          <w:color w:val="000000"/>
          <w:sz w:val="24"/>
          <w:szCs w:val="24"/>
        </w:rPr>
        <w:t xml:space="preserve"> reflektantiem ierakstu studijā un koncertos veiktie ieraksti var būt jebkurā žanrā.</w:t>
      </w:r>
    </w:p>
    <w:p w14:paraId="00000181" w14:textId="77777777" w:rsidR="00280BD8" w:rsidRDefault="00280BD8">
      <w:pPr>
        <w:pBdr>
          <w:top w:val="nil"/>
          <w:left w:val="nil"/>
          <w:bottom w:val="nil"/>
          <w:right w:val="nil"/>
          <w:between w:val="nil"/>
        </w:pBdr>
        <w:ind w:left="142" w:right="-386"/>
        <w:jc w:val="both"/>
        <w:rPr>
          <w:color w:val="000000"/>
          <w:sz w:val="6"/>
          <w:szCs w:val="6"/>
        </w:rPr>
      </w:pPr>
    </w:p>
    <w:p w14:paraId="00000183" w14:textId="77777777" w:rsidR="00280BD8" w:rsidRPr="00A30D9A" w:rsidRDefault="00280BD8">
      <w:pPr>
        <w:pBdr>
          <w:top w:val="nil"/>
          <w:left w:val="nil"/>
          <w:bottom w:val="nil"/>
          <w:right w:val="nil"/>
          <w:between w:val="nil"/>
        </w:pBdr>
        <w:ind w:left="142" w:right="-386"/>
        <w:jc w:val="both"/>
        <w:rPr>
          <w:b/>
          <w:iCs/>
          <w:color w:val="000000"/>
          <w:sz w:val="24"/>
          <w:szCs w:val="24"/>
        </w:rPr>
      </w:pPr>
    </w:p>
    <w:p w14:paraId="00000184" w14:textId="77777777" w:rsidR="00280BD8" w:rsidRDefault="00000000">
      <w:pPr>
        <w:pBdr>
          <w:top w:val="nil"/>
          <w:left w:val="nil"/>
          <w:bottom w:val="nil"/>
          <w:right w:val="nil"/>
          <w:between w:val="nil"/>
        </w:pBdr>
        <w:ind w:left="142" w:right="-386"/>
        <w:jc w:val="both"/>
        <w:rPr>
          <w:b/>
          <w:i/>
          <w:color w:val="000000"/>
          <w:sz w:val="24"/>
          <w:szCs w:val="24"/>
        </w:rPr>
      </w:pPr>
      <w:r>
        <w:rPr>
          <w:b/>
          <w:i/>
          <w:color w:val="000000"/>
          <w:sz w:val="24"/>
          <w:szCs w:val="24"/>
        </w:rPr>
        <w:t>Kolokvijs:</w:t>
      </w:r>
    </w:p>
    <w:p w14:paraId="00000185" w14:textId="77777777" w:rsidR="00280BD8" w:rsidRDefault="00280BD8">
      <w:pPr>
        <w:ind w:left="142" w:right="-386"/>
        <w:jc w:val="both"/>
        <w:rPr>
          <w:sz w:val="6"/>
          <w:szCs w:val="6"/>
        </w:rPr>
      </w:pPr>
    </w:p>
    <w:p w14:paraId="00000186" w14:textId="77777777" w:rsidR="00280BD8" w:rsidRDefault="00000000">
      <w:pPr>
        <w:tabs>
          <w:tab w:val="left" w:pos="1780"/>
          <w:tab w:val="left" w:pos="1781"/>
        </w:tabs>
        <w:ind w:left="142" w:right="-386"/>
        <w:jc w:val="both"/>
        <w:rPr>
          <w:sz w:val="24"/>
          <w:szCs w:val="24"/>
        </w:rPr>
      </w:pPr>
      <w:bookmarkStart w:id="4" w:name="_heading=h.4g0d0pzuioq" w:colFirst="0" w:colLast="0"/>
      <w:bookmarkEnd w:id="4"/>
      <w:r>
        <w:rPr>
          <w:sz w:val="24"/>
          <w:szCs w:val="24"/>
        </w:rPr>
        <w:t xml:space="preserve">Prasības: visi reflektanti analizē </w:t>
      </w:r>
      <w:r>
        <w:rPr>
          <w:i/>
          <w:sz w:val="24"/>
          <w:szCs w:val="24"/>
        </w:rPr>
        <w:t xml:space="preserve">Skaņu režijas </w:t>
      </w:r>
      <w:r>
        <w:rPr>
          <w:sz w:val="24"/>
          <w:szCs w:val="24"/>
        </w:rPr>
        <w:t xml:space="preserve">iestājpārbaudījumā prezentētā </w:t>
      </w:r>
      <w:r>
        <w:rPr>
          <w:i/>
          <w:sz w:val="24"/>
          <w:szCs w:val="24"/>
        </w:rPr>
        <w:t>portfolio</w:t>
      </w:r>
      <w:r>
        <w:rPr>
          <w:sz w:val="24"/>
          <w:szCs w:val="24"/>
        </w:rPr>
        <w:t xml:space="preserve"> māksliniecisko un tehnoloģisko problemātiku; iepazīstina komisiju ar iecerētā pētnieciskā darba tēmu un prezentē zināšanas par tajā skarto jautājumu loku; izklāsta maģistrantūras studiju izvēles motivāciju.</w:t>
      </w:r>
    </w:p>
    <w:p w14:paraId="00000187" w14:textId="77777777" w:rsidR="00280BD8" w:rsidRDefault="00280BD8">
      <w:pPr>
        <w:tabs>
          <w:tab w:val="left" w:pos="1780"/>
          <w:tab w:val="left" w:pos="1781"/>
        </w:tabs>
        <w:ind w:left="142" w:right="-386"/>
        <w:jc w:val="both"/>
        <w:rPr>
          <w:sz w:val="24"/>
          <w:szCs w:val="24"/>
        </w:rPr>
      </w:pPr>
    </w:p>
    <w:p w14:paraId="00000188" w14:textId="77777777" w:rsidR="00280BD8" w:rsidRDefault="00000000">
      <w:pPr>
        <w:ind w:left="-425" w:right="-386"/>
        <w:jc w:val="both"/>
        <w:rPr>
          <w:sz w:val="24"/>
          <w:szCs w:val="24"/>
        </w:rPr>
      </w:pPr>
      <w:r>
        <w:rPr>
          <w:b/>
          <w:sz w:val="24"/>
          <w:szCs w:val="24"/>
        </w:rPr>
        <w:t>16.</w:t>
      </w:r>
      <w:r>
        <w:rPr>
          <w:sz w:val="24"/>
          <w:szCs w:val="24"/>
        </w:rPr>
        <w:t xml:space="preserve"> Studiju programmas </w:t>
      </w:r>
      <w:r>
        <w:rPr>
          <w:i/>
          <w:sz w:val="24"/>
          <w:szCs w:val="24"/>
        </w:rPr>
        <w:t>Mūzika un skatuves māksla</w:t>
      </w:r>
      <w:r>
        <w:rPr>
          <w:sz w:val="24"/>
          <w:szCs w:val="24"/>
        </w:rPr>
        <w:t xml:space="preserve">, apakšprogrammas </w:t>
      </w:r>
      <w:r>
        <w:rPr>
          <w:b/>
          <w:i/>
          <w:sz w:val="24"/>
          <w:szCs w:val="24"/>
        </w:rPr>
        <w:t xml:space="preserve">Horeogrāfija </w:t>
      </w:r>
      <w:r>
        <w:rPr>
          <w:sz w:val="24"/>
          <w:szCs w:val="24"/>
        </w:rPr>
        <w:t>reflektantu</w:t>
      </w:r>
    </w:p>
    <w:p w14:paraId="00000189" w14:textId="77777777" w:rsidR="00280BD8" w:rsidRDefault="00000000">
      <w:pPr>
        <w:ind w:left="-425" w:right="-386"/>
        <w:jc w:val="both"/>
        <w:rPr>
          <w:sz w:val="24"/>
          <w:szCs w:val="24"/>
        </w:rPr>
      </w:pPr>
      <w:r>
        <w:rPr>
          <w:sz w:val="24"/>
          <w:szCs w:val="24"/>
        </w:rPr>
        <w:t xml:space="preserve">      iestājpārbaudījumi:</w:t>
      </w:r>
    </w:p>
    <w:p w14:paraId="0000018A" w14:textId="77777777" w:rsidR="00280BD8" w:rsidRDefault="00280BD8">
      <w:pPr>
        <w:ind w:left="-425" w:right="-386"/>
        <w:jc w:val="both"/>
        <w:rPr>
          <w:sz w:val="12"/>
          <w:szCs w:val="12"/>
        </w:rPr>
      </w:pPr>
    </w:p>
    <w:p w14:paraId="0000018B" w14:textId="77777777" w:rsidR="00280BD8" w:rsidRDefault="00000000">
      <w:pPr>
        <w:ind w:left="142" w:right="-386"/>
        <w:jc w:val="both"/>
        <w:rPr>
          <w:sz w:val="24"/>
          <w:szCs w:val="24"/>
        </w:rPr>
      </w:pPr>
      <w:r>
        <w:rPr>
          <w:b/>
          <w:i/>
          <w:sz w:val="24"/>
          <w:szCs w:val="24"/>
        </w:rPr>
        <w:t>Horeogrāfija</w:t>
      </w:r>
      <w:r>
        <w:rPr>
          <w:sz w:val="24"/>
          <w:szCs w:val="24"/>
        </w:rPr>
        <w:t>:</w:t>
      </w:r>
    </w:p>
    <w:p w14:paraId="0000018C" w14:textId="77777777" w:rsidR="00280BD8" w:rsidRDefault="00280BD8">
      <w:pPr>
        <w:ind w:left="142" w:right="-386"/>
        <w:jc w:val="both"/>
        <w:rPr>
          <w:sz w:val="6"/>
          <w:szCs w:val="6"/>
        </w:rPr>
      </w:pPr>
    </w:p>
    <w:p w14:paraId="0000018D" w14:textId="77777777" w:rsidR="00280BD8" w:rsidRDefault="00000000">
      <w:pPr>
        <w:pBdr>
          <w:top w:val="nil"/>
          <w:left w:val="nil"/>
          <w:bottom w:val="nil"/>
          <w:right w:val="nil"/>
          <w:between w:val="nil"/>
        </w:pBdr>
        <w:ind w:left="142" w:right="-386"/>
        <w:jc w:val="both"/>
        <w:rPr>
          <w:color w:val="000000"/>
          <w:sz w:val="24"/>
          <w:szCs w:val="24"/>
        </w:rPr>
      </w:pPr>
      <w:r>
        <w:rPr>
          <w:color w:val="000000"/>
          <w:sz w:val="24"/>
          <w:szCs w:val="24"/>
        </w:rPr>
        <w:t>Prasības: jādemonstrē dažādu žanru un formu (vēlams izvērstu formu) paša sacerētas horeogrāfiskas kompozīcijas videoierakstu (kopējā hronometrāža – 1 stunda). Izvēlēto horeogrāfiju apraksti un videoieraksti, digitālā formātā, iesniedzami reģistrējoties uzņemšanai kopā ar uzņemšanas dokumentiem, pārrunu gaitā reflektantam jādemonstrē izpratne par horeogrāfijas mākslas kompozīcijas pamatlikumiem, zināšanas par horeogrāfijas mākslas stiliem un žanriem, jāprot pamatot kompozīcijās izmantotie mākslinieciskās izteiksmes līdzekļi.</w:t>
      </w:r>
    </w:p>
    <w:p w14:paraId="0000018E" w14:textId="77777777" w:rsidR="00280BD8" w:rsidRDefault="00280BD8">
      <w:pPr>
        <w:pBdr>
          <w:top w:val="nil"/>
          <w:left w:val="nil"/>
          <w:bottom w:val="nil"/>
          <w:right w:val="nil"/>
          <w:between w:val="nil"/>
        </w:pBdr>
        <w:ind w:left="142" w:right="-386"/>
        <w:jc w:val="both"/>
        <w:rPr>
          <w:color w:val="000000"/>
          <w:sz w:val="12"/>
          <w:szCs w:val="12"/>
        </w:rPr>
      </w:pPr>
    </w:p>
    <w:p w14:paraId="0000018F" w14:textId="77777777" w:rsidR="00280BD8" w:rsidRDefault="00000000">
      <w:pPr>
        <w:ind w:left="142" w:right="-386"/>
        <w:jc w:val="both"/>
        <w:rPr>
          <w:b/>
          <w:i/>
          <w:sz w:val="24"/>
          <w:szCs w:val="24"/>
        </w:rPr>
      </w:pPr>
      <w:r>
        <w:rPr>
          <w:b/>
          <w:i/>
          <w:sz w:val="24"/>
          <w:szCs w:val="24"/>
        </w:rPr>
        <w:t>Kolokvijs:</w:t>
      </w:r>
    </w:p>
    <w:p w14:paraId="00000190" w14:textId="77777777" w:rsidR="00280BD8" w:rsidRDefault="00280BD8">
      <w:pPr>
        <w:ind w:left="142" w:right="-386"/>
        <w:jc w:val="both"/>
        <w:rPr>
          <w:sz w:val="6"/>
          <w:szCs w:val="6"/>
        </w:rPr>
      </w:pPr>
    </w:p>
    <w:p w14:paraId="00000191" w14:textId="77777777" w:rsidR="00280BD8" w:rsidRDefault="00000000">
      <w:pPr>
        <w:tabs>
          <w:tab w:val="left" w:pos="1780"/>
          <w:tab w:val="left" w:pos="1781"/>
        </w:tabs>
        <w:ind w:left="142" w:right="-386"/>
        <w:jc w:val="both"/>
        <w:rPr>
          <w:sz w:val="24"/>
          <w:szCs w:val="24"/>
        </w:rPr>
      </w:pPr>
      <w:r>
        <w:rPr>
          <w:sz w:val="24"/>
          <w:szCs w:val="24"/>
        </w:rPr>
        <w:t>Prasības: visi reflektanti iepazīstina komisiju ar iecerētā pētnieciskā darba tēmu un prezentē zināšanas par tajā skarto jautājumu loku; izklāsta maģistrantūras studiju izvēles motivāciju.</w:t>
      </w:r>
    </w:p>
    <w:p w14:paraId="00000192" w14:textId="77777777" w:rsidR="00280BD8" w:rsidRDefault="00280BD8">
      <w:pPr>
        <w:tabs>
          <w:tab w:val="left" w:pos="1780"/>
          <w:tab w:val="left" w:pos="1781"/>
        </w:tabs>
        <w:ind w:left="142" w:right="-386"/>
        <w:jc w:val="both"/>
        <w:rPr>
          <w:color w:val="2E75B5"/>
          <w:sz w:val="24"/>
          <w:szCs w:val="24"/>
        </w:rPr>
      </w:pPr>
    </w:p>
    <w:p w14:paraId="00000193" w14:textId="77777777" w:rsidR="00280BD8" w:rsidRDefault="00000000">
      <w:pPr>
        <w:ind w:left="-425" w:right="-386"/>
        <w:jc w:val="both"/>
        <w:rPr>
          <w:sz w:val="24"/>
          <w:szCs w:val="24"/>
        </w:rPr>
      </w:pPr>
      <w:r>
        <w:rPr>
          <w:b/>
          <w:sz w:val="24"/>
          <w:szCs w:val="24"/>
        </w:rPr>
        <w:t>17.</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Mūzika/ deja un izglītība</w:t>
      </w:r>
      <w:r>
        <w:rPr>
          <w:sz w:val="24"/>
          <w:szCs w:val="24"/>
        </w:rPr>
        <w:t>,</w:t>
      </w:r>
    </w:p>
    <w:p w14:paraId="00000194" w14:textId="77777777" w:rsidR="00280BD8" w:rsidRDefault="00000000">
      <w:pPr>
        <w:ind w:left="-425" w:right="-386"/>
        <w:jc w:val="both"/>
        <w:rPr>
          <w:sz w:val="24"/>
          <w:szCs w:val="24"/>
        </w:rPr>
      </w:pPr>
      <w:r>
        <w:rPr>
          <w:sz w:val="24"/>
          <w:szCs w:val="24"/>
        </w:rPr>
        <w:t xml:space="preserve">      specializācijas </w:t>
      </w:r>
      <w:r>
        <w:rPr>
          <w:b/>
          <w:i/>
          <w:sz w:val="24"/>
          <w:szCs w:val="24"/>
        </w:rPr>
        <w:t xml:space="preserve">Mūzikas mācība </w:t>
      </w:r>
      <w:r>
        <w:rPr>
          <w:sz w:val="24"/>
          <w:szCs w:val="24"/>
        </w:rPr>
        <w:t>reflektantu iestājpārbaudījumi:</w:t>
      </w:r>
    </w:p>
    <w:p w14:paraId="00000195" w14:textId="77777777" w:rsidR="00280BD8" w:rsidRDefault="00280BD8">
      <w:pPr>
        <w:pBdr>
          <w:top w:val="nil"/>
          <w:left w:val="nil"/>
          <w:bottom w:val="nil"/>
          <w:right w:val="nil"/>
          <w:between w:val="nil"/>
        </w:pBdr>
        <w:ind w:left="142" w:right="-386"/>
        <w:jc w:val="both"/>
        <w:rPr>
          <w:color w:val="000000"/>
          <w:sz w:val="12"/>
          <w:szCs w:val="12"/>
        </w:rPr>
      </w:pPr>
    </w:p>
    <w:p w14:paraId="00000196" w14:textId="77777777" w:rsidR="00280BD8" w:rsidRDefault="00000000">
      <w:pPr>
        <w:ind w:left="142" w:right="-386"/>
        <w:jc w:val="both"/>
        <w:rPr>
          <w:sz w:val="24"/>
          <w:szCs w:val="24"/>
        </w:rPr>
      </w:pPr>
      <w:r>
        <w:rPr>
          <w:b/>
          <w:i/>
          <w:sz w:val="24"/>
          <w:szCs w:val="24"/>
        </w:rPr>
        <w:t>Pedagoģiskās un mākslinieciskās darbības kolokvijs</w:t>
      </w:r>
      <w:r>
        <w:rPr>
          <w:sz w:val="24"/>
          <w:szCs w:val="24"/>
        </w:rPr>
        <w:t>:</w:t>
      </w:r>
    </w:p>
    <w:p w14:paraId="00000197" w14:textId="77777777" w:rsidR="00280BD8" w:rsidRDefault="00280BD8">
      <w:pPr>
        <w:ind w:left="142" w:right="-386"/>
        <w:jc w:val="both"/>
        <w:rPr>
          <w:sz w:val="6"/>
          <w:szCs w:val="6"/>
        </w:rPr>
      </w:pPr>
    </w:p>
    <w:p w14:paraId="00000198"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Prasības: brīvi izvēlētas tematikas demonstrējums, izmantojot pedagoģiski metodiskās un profesionāli mākslinieciskās prasmes. Kopējā hronometrāža 25 – 30 minūtes.</w:t>
      </w:r>
    </w:p>
    <w:p w14:paraId="00000199" w14:textId="77777777" w:rsidR="00280BD8" w:rsidRDefault="00280BD8">
      <w:pPr>
        <w:pBdr>
          <w:top w:val="nil"/>
          <w:left w:val="nil"/>
          <w:bottom w:val="nil"/>
          <w:right w:val="nil"/>
          <w:between w:val="nil"/>
        </w:pBdr>
        <w:ind w:left="567" w:right="-386"/>
        <w:jc w:val="both"/>
        <w:rPr>
          <w:color w:val="000000"/>
          <w:sz w:val="6"/>
          <w:szCs w:val="6"/>
        </w:rPr>
      </w:pPr>
    </w:p>
    <w:p w14:paraId="0000019A" w14:textId="77777777" w:rsidR="00280BD8" w:rsidRDefault="00000000">
      <w:pPr>
        <w:ind w:left="142" w:right="-386"/>
        <w:jc w:val="both"/>
        <w:rPr>
          <w:sz w:val="24"/>
          <w:szCs w:val="24"/>
        </w:rPr>
      </w:pPr>
      <w:r>
        <w:rPr>
          <w:b/>
          <w:i/>
          <w:sz w:val="24"/>
          <w:szCs w:val="24"/>
        </w:rPr>
        <w:t>Kolokvijs</w:t>
      </w:r>
      <w:r>
        <w:rPr>
          <w:sz w:val="24"/>
          <w:szCs w:val="24"/>
        </w:rPr>
        <w:t>:</w:t>
      </w:r>
    </w:p>
    <w:p w14:paraId="0000019B" w14:textId="77777777" w:rsidR="00280BD8" w:rsidRDefault="00280BD8">
      <w:pPr>
        <w:ind w:left="142" w:right="-386"/>
        <w:jc w:val="both"/>
        <w:rPr>
          <w:sz w:val="6"/>
          <w:szCs w:val="6"/>
        </w:rPr>
      </w:pPr>
    </w:p>
    <w:p w14:paraId="0000019C"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 xml:space="preserve">Prasības: pārbaudījumā </w:t>
      </w:r>
      <w:r>
        <w:rPr>
          <w:i/>
          <w:color w:val="000000"/>
          <w:sz w:val="24"/>
          <w:szCs w:val="24"/>
        </w:rPr>
        <w:t xml:space="preserve">Pedagoģiskās un mākslinieciskās darbības kolokvijs </w:t>
      </w:r>
      <w:r>
        <w:rPr>
          <w:color w:val="000000"/>
          <w:sz w:val="24"/>
          <w:szCs w:val="24"/>
        </w:rPr>
        <w:t>demonstrētā priekšnesuma analītiskais skatījums. Reflektants prezentē izvēlētā pētījuma ideju un aktualitāti. Prezentācijas ilgums 7 – 10 min. Pēc prezentācijas komisijas jautājumi.</w:t>
      </w:r>
    </w:p>
    <w:p w14:paraId="0000019D" w14:textId="77777777" w:rsidR="00280BD8" w:rsidRDefault="00280BD8">
      <w:pPr>
        <w:pBdr>
          <w:top w:val="nil"/>
          <w:left w:val="nil"/>
          <w:bottom w:val="nil"/>
          <w:right w:val="nil"/>
          <w:between w:val="nil"/>
        </w:pBdr>
        <w:ind w:left="567" w:right="-386"/>
        <w:jc w:val="both"/>
        <w:rPr>
          <w:color w:val="000000"/>
          <w:sz w:val="6"/>
          <w:szCs w:val="6"/>
        </w:rPr>
      </w:pPr>
    </w:p>
    <w:p w14:paraId="0000019E"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Reflektanta pedagoģiskās darbības „labās prakses” piemēra analīze;</w:t>
      </w:r>
    </w:p>
    <w:p w14:paraId="0000019F"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Izklāsta maģistrantūras studiju izvēles motivāciju.</w:t>
      </w:r>
    </w:p>
    <w:p w14:paraId="000001A0" w14:textId="77777777" w:rsidR="00280BD8" w:rsidRDefault="00280BD8">
      <w:pPr>
        <w:ind w:right="-386"/>
        <w:jc w:val="both"/>
        <w:rPr>
          <w:sz w:val="24"/>
          <w:szCs w:val="24"/>
        </w:rPr>
      </w:pPr>
    </w:p>
    <w:p w14:paraId="000001A1" w14:textId="77777777" w:rsidR="00280BD8" w:rsidRDefault="00000000">
      <w:pPr>
        <w:ind w:left="-425" w:right="-386"/>
        <w:jc w:val="both"/>
        <w:rPr>
          <w:sz w:val="24"/>
          <w:szCs w:val="24"/>
        </w:rPr>
      </w:pPr>
      <w:r>
        <w:rPr>
          <w:b/>
          <w:sz w:val="24"/>
          <w:szCs w:val="24"/>
        </w:rPr>
        <w:t>18.</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Mūzika/ deja un izglītība</w:t>
      </w:r>
      <w:r>
        <w:rPr>
          <w:sz w:val="24"/>
          <w:szCs w:val="24"/>
        </w:rPr>
        <w:t>,</w:t>
      </w:r>
    </w:p>
    <w:p w14:paraId="000001A2" w14:textId="77777777" w:rsidR="00280BD8" w:rsidRDefault="00000000">
      <w:pPr>
        <w:ind w:left="-425" w:right="-386"/>
        <w:jc w:val="both"/>
        <w:rPr>
          <w:sz w:val="24"/>
          <w:szCs w:val="24"/>
        </w:rPr>
      </w:pPr>
      <w:r>
        <w:rPr>
          <w:sz w:val="24"/>
          <w:szCs w:val="24"/>
        </w:rPr>
        <w:t xml:space="preserve">      specializācijas </w:t>
      </w:r>
      <w:r>
        <w:rPr>
          <w:b/>
          <w:i/>
          <w:sz w:val="24"/>
          <w:szCs w:val="24"/>
        </w:rPr>
        <w:t>Instrumenta spēles mācība</w:t>
      </w:r>
      <w:r>
        <w:rPr>
          <w:sz w:val="24"/>
          <w:szCs w:val="24"/>
        </w:rPr>
        <w:t xml:space="preserve"> reflektantu iestājpārbaudījumi:</w:t>
      </w:r>
    </w:p>
    <w:p w14:paraId="000001A3" w14:textId="77777777" w:rsidR="00280BD8" w:rsidRDefault="00280BD8">
      <w:pPr>
        <w:pBdr>
          <w:top w:val="nil"/>
          <w:left w:val="nil"/>
          <w:bottom w:val="nil"/>
          <w:right w:val="nil"/>
          <w:between w:val="nil"/>
        </w:pBdr>
        <w:ind w:left="142" w:right="-386"/>
        <w:jc w:val="both"/>
        <w:rPr>
          <w:color w:val="000000"/>
          <w:sz w:val="12"/>
          <w:szCs w:val="12"/>
        </w:rPr>
      </w:pPr>
    </w:p>
    <w:p w14:paraId="000001A4" w14:textId="77777777" w:rsidR="00280BD8" w:rsidRDefault="00000000">
      <w:pPr>
        <w:ind w:left="142" w:right="-386"/>
        <w:jc w:val="both"/>
        <w:rPr>
          <w:sz w:val="24"/>
          <w:szCs w:val="24"/>
        </w:rPr>
      </w:pPr>
      <w:r>
        <w:rPr>
          <w:b/>
          <w:i/>
          <w:sz w:val="24"/>
          <w:szCs w:val="24"/>
        </w:rPr>
        <w:t>Instrumenta spēle</w:t>
      </w:r>
      <w:r>
        <w:rPr>
          <w:sz w:val="24"/>
          <w:szCs w:val="24"/>
        </w:rPr>
        <w:t>:</w:t>
      </w:r>
    </w:p>
    <w:p w14:paraId="000001A5" w14:textId="77777777" w:rsidR="00280BD8" w:rsidRDefault="00280BD8">
      <w:pPr>
        <w:ind w:left="142" w:right="-386"/>
        <w:jc w:val="both"/>
        <w:rPr>
          <w:sz w:val="6"/>
          <w:szCs w:val="6"/>
        </w:rPr>
      </w:pPr>
    </w:p>
    <w:p w14:paraId="000001A6"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 xml:space="preserve">Prasības: jāatskaņo brīvas izvēles programma. Programmas prasības atbilst profesionālās bakalaura studiju programmas </w:t>
      </w:r>
      <w:r>
        <w:rPr>
          <w:i/>
          <w:color w:val="000000"/>
          <w:sz w:val="24"/>
          <w:szCs w:val="24"/>
        </w:rPr>
        <w:t>Mūzikas, teātra mākslas, dejas, vizuālās mākslas skolotājs</w:t>
      </w:r>
      <w:r>
        <w:rPr>
          <w:color w:val="000000"/>
          <w:sz w:val="24"/>
          <w:szCs w:val="24"/>
        </w:rPr>
        <w:t xml:space="preserve"> apakšprogrammas </w:t>
      </w:r>
      <w:r>
        <w:rPr>
          <w:i/>
          <w:color w:val="000000"/>
          <w:sz w:val="24"/>
          <w:szCs w:val="24"/>
        </w:rPr>
        <w:t xml:space="preserve">Skolotājs mūzikā un kultūras studijās </w:t>
      </w:r>
      <w:r>
        <w:rPr>
          <w:color w:val="000000"/>
          <w:sz w:val="24"/>
          <w:szCs w:val="24"/>
        </w:rPr>
        <w:t xml:space="preserve">specializācijas </w:t>
      </w:r>
      <w:r>
        <w:rPr>
          <w:i/>
          <w:color w:val="000000"/>
          <w:sz w:val="24"/>
          <w:szCs w:val="24"/>
        </w:rPr>
        <w:t>Profesionālās izglītības mūzikas skolotājs</w:t>
      </w:r>
      <w:r>
        <w:rPr>
          <w:color w:val="000000"/>
          <w:sz w:val="24"/>
          <w:szCs w:val="24"/>
        </w:rPr>
        <w:t xml:space="preserve"> diplomeksāmena instrumenta spēlē programmas prasībām, hronometrāža no 30 līdz 40 min. </w:t>
      </w:r>
    </w:p>
    <w:p w14:paraId="000001A7"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Programma jāatskaņo no galvas.</w:t>
      </w:r>
    </w:p>
    <w:p w14:paraId="000001A8" w14:textId="77777777" w:rsidR="00280BD8" w:rsidRDefault="00280BD8">
      <w:pPr>
        <w:pBdr>
          <w:top w:val="nil"/>
          <w:left w:val="nil"/>
          <w:bottom w:val="nil"/>
          <w:right w:val="nil"/>
          <w:between w:val="nil"/>
        </w:pBdr>
        <w:ind w:left="567" w:right="-386"/>
        <w:jc w:val="both"/>
        <w:rPr>
          <w:color w:val="000000"/>
          <w:sz w:val="24"/>
          <w:szCs w:val="24"/>
        </w:rPr>
      </w:pPr>
    </w:p>
    <w:p w14:paraId="000001A9" w14:textId="77777777" w:rsidR="00280BD8" w:rsidRDefault="00280BD8">
      <w:pPr>
        <w:pBdr>
          <w:top w:val="nil"/>
          <w:left w:val="nil"/>
          <w:bottom w:val="nil"/>
          <w:right w:val="nil"/>
          <w:between w:val="nil"/>
        </w:pBdr>
        <w:ind w:left="567" w:right="-386"/>
        <w:jc w:val="both"/>
        <w:rPr>
          <w:color w:val="000000"/>
          <w:sz w:val="6"/>
          <w:szCs w:val="6"/>
        </w:rPr>
      </w:pPr>
    </w:p>
    <w:p w14:paraId="000001AA" w14:textId="77777777" w:rsidR="00280BD8" w:rsidRDefault="00000000">
      <w:pPr>
        <w:ind w:left="142" w:right="-386"/>
        <w:jc w:val="both"/>
        <w:rPr>
          <w:sz w:val="24"/>
          <w:szCs w:val="24"/>
        </w:rPr>
      </w:pPr>
      <w:r>
        <w:rPr>
          <w:b/>
          <w:i/>
          <w:sz w:val="24"/>
          <w:szCs w:val="24"/>
        </w:rPr>
        <w:t xml:space="preserve">Kolokvijs </w:t>
      </w:r>
      <w:r>
        <w:rPr>
          <w:sz w:val="24"/>
          <w:szCs w:val="24"/>
        </w:rPr>
        <w:t>par iecerēto maģistra darba tēmu:</w:t>
      </w:r>
    </w:p>
    <w:p w14:paraId="000001AB" w14:textId="77777777" w:rsidR="00280BD8" w:rsidRDefault="00280BD8">
      <w:pPr>
        <w:ind w:left="142" w:right="-386"/>
        <w:jc w:val="both"/>
        <w:rPr>
          <w:sz w:val="6"/>
          <w:szCs w:val="6"/>
        </w:rPr>
      </w:pPr>
    </w:p>
    <w:p w14:paraId="000001AC"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Prasības: reflektants demonstrē zināšanas par specialitāti, kuru ir izvēlējies apgūt. Visi reflektanti pēc savas izvēles apliecina zināšanas par vienu no pārbaudījumā atskaņotajiem skaņdarbiem:</w:t>
      </w:r>
    </w:p>
    <w:p w14:paraId="000001AD" w14:textId="77777777" w:rsidR="00280BD8" w:rsidRDefault="00280BD8">
      <w:pPr>
        <w:pBdr>
          <w:top w:val="nil"/>
          <w:left w:val="nil"/>
          <w:bottom w:val="nil"/>
          <w:right w:val="nil"/>
          <w:between w:val="nil"/>
        </w:pBdr>
        <w:ind w:left="567" w:right="-386"/>
        <w:jc w:val="both"/>
        <w:rPr>
          <w:color w:val="000000"/>
          <w:sz w:val="6"/>
          <w:szCs w:val="6"/>
        </w:rPr>
      </w:pPr>
    </w:p>
    <w:p w14:paraId="000001AE"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ieskats komponista daiļradē;</w:t>
      </w:r>
    </w:p>
    <w:p w14:paraId="000001AF"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skaņdarba satura atklāsmes raksturīgākie mūzikas izteiksmes līdzekļi;</w:t>
      </w:r>
    </w:p>
    <w:p w14:paraId="000001B0"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skaņdarba iestudēšanas problēmas, to risināšana (metodika);</w:t>
      </w:r>
    </w:p>
    <w:p w14:paraId="000001B1"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iepazīstina komisiju ar iecerētā pētnieciskā darba tēmu un prezentē zināšanas par tajā skarto jautājumu loku un izklāsta maģistrantūras studiju izvēles motivāciju.</w:t>
      </w:r>
    </w:p>
    <w:p w14:paraId="000001B2" w14:textId="77777777" w:rsidR="00280BD8" w:rsidRDefault="00280BD8">
      <w:pPr>
        <w:pBdr>
          <w:top w:val="nil"/>
          <w:left w:val="nil"/>
          <w:bottom w:val="nil"/>
          <w:right w:val="nil"/>
          <w:between w:val="nil"/>
        </w:pBdr>
        <w:ind w:left="-425" w:right="-386"/>
        <w:jc w:val="both"/>
        <w:rPr>
          <w:sz w:val="24"/>
          <w:szCs w:val="24"/>
        </w:rPr>
      </w:pPr>
    </w:p>
    <w:p w14:paraId="000001B3" w14:textId="77777777" w:rsidR="00280BD8" w:rsidRPr="009D7A58" w:rsidRDefault="00000000">
      <w:pPr>
        <w:pBdr>
          <w:top w:val="nil"/>
          <w:left w:val="nil"/>
          <w:bottom w:val="nil"/>
          <w:right w:val="nil"/>
          <w:between w:val="nil"/>
        </w:pBdr>
        <w:ind w:left="-425" w:right="-386"/>
        <w:jc w:val="both"/>
        <w:rPr>
          <w:b/>
          <w:i/>
          <w:sz w:val="24"/>
          <w:szCs w:val="24"/>
        </w:rPr>
      </w:pPr>
      <w:r w:rsidRPr="009D7A58">
        <w:rPr>
          <w:sz w:val="24"/>
          <w:szCs w:val="24"/>
        </w:rPr>
        <w:t xml:space="preserve">19. Studiju programmas </w:t>
      </w:r>
      <w:r w:rsidRPr="009D7A58">
        <w:rPr>
          <w:i/>
          <w:sz w:val="24"/>
          <w:szCs w:val="24"/>
        </w:rPr>
        <w:t>Mūzika un skatuves māksla</w:t>
      </w:r>
      <w:r w:rsidRPr="009D7A58">
        <w:rPr>
          <w:sz w:val="24"/>
          <w:szCs w:val="24"/>
        </w:rPr>
        <w:t xml:space="preserve">, apakšprogrammā </w:t>
      </w:r>
      <w:r w:rsidRPr="009D7A58">
        <w:rPr>
          <w:i/>
          <w:sz w:val="24"/>
          <w:szCs w:val="24"/>
        </w:rPr>
        <w:t xml:space="preserve">Mūzika/deja un </w:t>
      </w:r>
      <w:sdt>
        <w:sdtPr>
          <w:tag w:val="goog_rdk_0"/>
          <w:id w:val="1150863468"/>
        </w:sdtPr>
        <w:sdtContent/>
      </w:sdt>
      <w:r w:rsidRPr="009D7A58">
        <w:rPr>
          <w:i/>
          <w:sz w:val="24"/>
          <w:szCs w:val="24"/>
        </w:rPr>
        <w:t>izglītība</w:t>
      </w:r>
      <w:r w:rsidRPr="009D7A58">
        <w:rPr>
          <w:b/>
          <w:i/>
          <w:sz w:val="24"/>
          <w:szCs w:val="24"/>
        </w:rPr>
        <w:t xml:space="preserve">, </w:t>
      </w:r>
    </w:p>
    <w:p w14:paraId="000001B4" w14:textId="77777777" w:rsidR="00280BD8" w:rsidRPr="009D7A58" w:rsidRDefault="00000000">
      <w:pPr>
        <w:pBdr>
          <w:top w:val="nil"/>
          <w:left w:val="nil"/>
          <w:bottom w:val="nil"/>
          <w:right w:val="nil"/>
          <w:between w:val="nil"/>
        </w:pBdr>
        <w:ind w:left="-425" w:right="-386" w:firstLine="425"/>
        <w:jc w:val="both"/>
        <w:rPr>
          <w:sz w:val="24"/>
          <w:szCs w:val="24"/>
        </w:rPr>
      </w:pPr>
      <w:r w:rsidRPr="009D7A58">
        <w:rPr>
          <w:sz w:val="24"/>
          <w:szCs w:val="24"/>
        </w:rPr>
        <w:t xml:space="preserve">specializācijas </w:t>
      </w:r>
      <w:r w:rsidRPr="009D7A58">
        <w:rPr>
          <w:b/>
          <w:i/>
          <w:sz w:val="24"/>
          <w:szCs w:val="24"/>
        </w:rPr>
        <w:t xml:space="preserve">Klasiskās mūzikas dziedāšanas mācība </w:t>
      </w:r>
      <w:r w:rsidRPr="009D7A58">
        <w:rPr>
          <w:sz w:val="24"/>
          <w:szCs w:val="24"/>
        </w:rPr>
        <w:t>reflektantu iestājpārbaudījumi:</w:t>
      </w:r>
    </w:p>
    <w:p w14:paraId="000001B5" w14:textId="77777777" w:rsidR="00280BD8" w:rsidRPr="009D7A58" w:rsidRDefault="00000000">
      <w:pPr>
        <w:pBdr>
          <w:top w:val="nil"/>
          <w:left w:val="nil"/>
          <w:bottom w:val="nil"/>
          <w:right w:val="nil"/>
          <w:between w:val="nil"/>
        </w:pBdr>
        <w:ind w:left="-425" w:right="-386" w:firstLine="425"/>
        <w:jc w:val="both"/>
        <w:rPr>
          <w:b/>
          <w:i/>
          <w:sz w:val="24"/>
          <w:szCs w:val="24"/>
        </w:rPr>
      </w:pPr>
      <w:r w:rsidRPr="009D7A58">
        <w:rPr>
          <w:b/>
          <w:i/>
          <w:sz w:val="24"/>
          <w:szCs w:val="24"/>
        </w:rPr>
        <w:t xml:space="preserve">  </w:t>
      </w:r>
    </w:p>
    <w:p w14:paraId="000001B6" w14:textId="77777777" w:rsidR="00280BD8" w:rsidRPr="009D7A58" w:rsidRDefault="00000000">
      <w:pPr>
        <w:ind w:left="142" w:right="-386"/>
        <w:jc w:val="both"/>
        <w:rPr>
          <w:sz w:val="24"/>
          <w:szCs w:val="24"/>
        </w:rPr>
      </w:pPr>
      <w:r w:rsidRPr="009D7A58">
        <w:rPr>
          <w:b/>
          <w:i/>
          <w:sz w:val="24"/>
          <w:szCs w:val="24"/>
        </w:rPr>
        <w:t>Klasiskās mūzikas dziedāšana</w:t>
      </w:r>
      <w:r w:rsidRPr="009D7A58">
        <w:rPr>
          <w:sz w:val="24"/>
          <w:szCs w:val="24"/>
        </w:rPr>
        <w:t>:</w:t>
      </w:r>
    </w:p>
    <w:p w14:paraId="000001B7" w14:textId="77777777" w:rsidR="00280BD8" w:rsidRPr="009D7A58" w:rsidRDefault="00280BD8">
      <w:pPr>
        <w:ind w:left="142" w:right="-386"/>
        <w:jc w:val="both"/>
        <w:rPr>
          <w:sz w:val="6"/>
          <w:szCs w:val="6"/>
        </w:rPr>
      </w:pPr>
    </w:p>
    <w:p w14:paraId="000001B8" w14:textId="77777777" w:rsidR="00280BD8" w:rsidRPr="009D7A58" w:rsidRDefault="00000000">
      <w:pPr>
        <w:ind w:left="567" w:right="-386"/>
        <w:jc w:val="both"/>
        <w:rPr>
          <w:sz w:val="24"/>
          <w:szCs w:val="24"/>
        </w:rPr>
      </w:pPr>
      <w:r w:rsidRPr="009D7A58">
        <w:rPr>
          <w:sz w:val="24"/>
          <w:szCs w:val="24"/>
        </w:rPr>
        <w:t xml:space="preserve">Prasības: jādzied 3 (trīs) dažāda rakstura skaņdarbi, viens no tiem obligāti ir ārija. Programmas prasības atbilst profesionālās bakalaura studiju programmas </w:t>
      </w:r>
      <w:r w:rsidRPr="009D7A58">
        <w:rPr>
          <w:i/>
          <w:sz w:val="24"/>
          <w:szCs w:val="24"/>
        </w:rPr>
        <w:t>Mūzikas, teātra mākslas, dejas, vizuālās mākslas skolotājs</w:t>
      </w:r>
      <w:r w:rsidRPr="009D7A58">
        <w:rPr>
          <w:sz w:val="24"/>
          <w:szCs w:val="24"/>
        </w:rPr>
        <w:t xml:space="preserve"> apakšprogrammas </w:t>
      </w:r>
      <w:r w:rsidRPr="009D7A58">
        <w:rPr>
          <w:i/>
          <w:sz w:val="24"/>
          <w:szCs w:val="24"/>
        </w:rPr>
        <w:t xml:space="preserve">Skolotājs mūzikā un kultūras studijās </w:t>
      </w:r>
      <w:r w:rsidRPr="009D7A58">
        <w:rPr>
          <w:sz w:val="24"/>
          <w:szCs w:val="24"/>
        </w:rPr>
        <w:t xml:space="preserve">specializācijas </w:t>
      </w:r>
      <w:r w:rsidRPr="009D7A58">
        <w:rPr>
          <w:i/>
          <w:sz w:val="24"/>
          <w:szCs w:val="24"/>
        </w:rPr>
        <w:t>Profesionālās izglītības mūzikas skolotājs</w:t>
      </w:r>
      <w:r w:rsidRPr="009D7A58">
        <w:rPr>
          <w:sz w:val="24"/>
          <w:szCs w:val="24"/>
        </w:rPr>
        <w:t xml:space="preserve"> diplomeksāmena </w:t>
      </w:r>
      <w:r w:rsidRPr="009D7A58">
        <w:rPr>
          <w:i/>
          <w:sz w:val="24"/>
          <w:szCs w:val="24"/>
        </w:rPr>
        <w:t>Koncertprogrammas sagatavošana un izpildījums</w:t>
      </w:r>
      <w:r w:rsidRPr="009D7A58">
        <w:rPr>
          <w:sz w:val="24"/>
          <w:szCs w:val="24"/>
        </w:rPr>
        <w:t xml:space="preserve"> programmas prasībām, hronometrāža no 15 līdz 30 min. </w:t>
      </w:r>
    </w:p>
    <w:p w14:paraId="000001B9" w14:textId="77777777" w:rsidR="00280BD8" w:rsidRPr="009D7A58" w:rsidRDefault="00000000">
      <w:pPr>
        <w:ind w:left="567" w:right="-386"/>
        <w:jc w:val="both"/>
        <w:rPr>
          <w:sz w:val="24"/>
          <w:szCs w:val="24"/>
        </w:rPr>
      </w:pPr>
      <w:r w:rsidRPr="009D7A58">
        <w:rPr>
          <w:sz w:val="24"/>
          <w:szCs w:val="24"/>
        </w:rPr>
        <w:t>Programma jāatskaņo no galvas.</w:t>
      </w:r>
    </w:p>
    <w:p w14:paraId="000001BA" w14:textId="77777777" w:rsidR="00280BD8" w:rsidRPr="009D7A58" w:rsidRDefault="00280BD8">
      <w:pPr>
        <w:ind w:left="567" w:right="-386"/>
        <w:jc w:val="both"/>
        <w:rPr>
          <w:sz w:val="24"/>
          <w:szCs w:val="24"/>
        </w:rPr>
      </w:pPr>
    </w:p>
    <w:p w14:paraId="000001BB" w14:textId="77777777" w:rsidR="00280BD8" w:rsidRPr="009D7A58" w:rsidRDefault="00280BD8">
      <w:pPr>
        <w:ind w:left="567" w:right="-386"/>
        <w:jc w:val="both"/>
        <w:rPr>
          <w:sz w:val="6"/>
          <w:szCs w:val="6"/>
        </w:rPr>
      </w:pPr>
    </w:p>
    <w:p w14:paraId="000001BC" w14:textId="77777777" w:rsidR="00280BD8" w:rsidRPr="009D7A58" w:rsidRDefault="00000000">
      <w:pPr>
        <w:ind w:left="142" w:right="-386"/>
        <w:jc w:val="both"/>
        <w:rPr>
          <w:sz w:val="24"/>
          <w:szCs w:val="24"/>
        </w:rPr>
      </w:pPr>
      <w:r w:rsidRPr="009D7A58">
        <w:rPr>
          <w:b/>
          <w:i/>
          <w:sz w:val="24"/>
          <w:szCs w:val="24"/>
        </w:rPr>
        <w:t xml:space="preserve">Kolokvijs </w:t>
      </w:r>
      <w:r w:rsidRPr="009D7A58">
        <w:rPr>
          <w:sz w:val="24"/>
          <w:szCs w:val="24"/>
        </w:rPr>
        <w:t>par iecerēto maģistra darba tēmu:</w:t>
      </w:r>
    </w:p>
    <w:p w14:paraId="000001BD" w14:textId="77777777" w:rsidR="00280BD8" w:rsidRPr="009D7A58" w:rsidRDefault="00280BD8">
      <w:pPr>
        <w:ind w:left="142" w:right="-386"/>
        <w:jc w:val="both"/>
        <w:rPr>
          <w:sz w:val="6"/>
          <w:szCs w:val="6"/>
        </w:rPr>
      </w:pPr>
    </w:p>
    <w:p w14:paraId="000001BE" w14:textId="77777777" w:rsidR="00280BD8" w:rsidRPr="009D7A58" w:rsidRDefault="00000000">
      <w:pPr>
        <w:ind w:left="567" w:right="-386"/>
        <w:jc w:val="both"/>
        <w:rPr>
          <w:sz w:val="24"/>
          <w:szCs w:val="24"/>
        </w:rPr>
      </w:pPr>
      <w:r w:rsidRPr="009D7A58">
        <w:rPr>
          <w:sz w:val="24"/>
          <w:szCs w:val="24"/>
        </w:rPr>
        <w:t xml:space="preserve">Prasības: reflektants demonstrē zināšanas par specialitāti, kuru ir izvēlējies apgūt. Visi </w:t>
      </w:r>
      <w:r w:rsidRPr="009D7A58">
        <w:rPr>
          <w:sz w:val="24"/>
          <w:szCs w:val="24"/>
        </w:rPr>
        <w:lastRenderedPageBreak/>
        <w:t>reflektanti pēc komisijas izvēles apliecina zināšanas par vienu no pārbaudījumā atskaņotajiem skaņdarbiem:</w:t>
      </w:r>
    </w:p>
    <w:p w14:paraId="000001BF" w14:textId="77777777" w:rsidR="00280BD8" w:rsidRPr="009D7A58" w:rsidRDefault="00280BD8">
      <w:pPr>
        <w:ind w:left="567" w:right="-386"/>
        <w:jc w:val="both"/>
        <w:rPr>
          <w:sz w:val="6"/>
          <w:szCs w:val="6"/>
        </w:rPr>
      </w:pPr>
    </w:p>
    <w:p w14:paraId="000001C0" w14:textId="77777777" w:rsidR="00280BD8" w:rsidRPr="009D7A58" w:rsidRDefault="00000000">
      <w:pPr>
        <w:numPr>
          <w:ilvl w:val="0"/>
          <w:numId w:val="3"/>
        </w:numPr>
        <w:ind w:left="992" w:right="-386" w:hanging="425"/>
        <w:jc w:val="both"/>
        <w:rPr>
          <w:sz w:val="24"/>
          <w:szCs w:val="24"/>
        </w:rPr>
      </w:pPr>
      <w:r w:rsidRPr="009D7A58">
        <w:rPr>
          <w:sz w:val="24"/>
          <w:szCs w:val="24"/>
        </w:rPr>
        <w:t>ieskats komponista daiļradē;</w:t>
      </w:r>
    </w:p>
    <w:p w14:paraId="000001C1" w14:textId="77777777" w:rsidR="00280BD8" w:rsidRPr="009D7A58" w:rsidRDefault="00000000">
      <w:pPr>
        <w:numPr>
          <w:ilvl w:val="0"/>
          <w:numId w:val="3"/>
        </w:numPr>
        <w:ind w:left="992" w:right="-386" w:hanging="425"/>
        <w:jc w:val="both"/>
        <w:rPr>
          <w:sz w:val="24"/>
          <w:szCs w:val="24"/>
        </w:rPr>
      </w:pPr>
      <w:r w:rsidRPr="009D7A58">
        <w:rPr>
          <w:sz w:val="24"/>
          <w:szCs w:val="24"/>
        </w:rPr>
        <w:t>skaņdarba satura atklāsmes raksturīgākie mūzikas izteiksmes līdzekļi;</w:t>
      </w:r>
    </w:p>
    <w:p w14:paraId="000001C2" w14:textId="77777777" w:rsidR="00280BD8" w:rsidRPr="009D7A58" w:rsidRDefault="00000000">
      <w:pPr>
        <w:numPr>
          <w:ilvl w:val="0"/>
          <w:numId w:val="3"/>
        </w:numPr>
        <w:ind w:left="992" w:right="-386" w:hanging="425"/>
        <w:jc w:val="both"/>
        <w:rPr>
          <w:sz w:val="24"/>
          <w:szCs w:val="24"/>
        </w:rPr>
      </w:pPr>
      <w:r w:rsidRPr="009D7A58">
        <w:rPr>
          <w:sz w:val="24"/>
          <w:szCs w:val="24"/>
        </w:rPr>
        <w:t>skaņdarba iestudēšanas problēmas, to risināšana (vokālā metodika);</w:t>
      </w:r>
    </w:p>
    <w:p w14:paraId="000001C3" w14:textId="77777777" w:rsidR="00280BD8" w:rsidRPr="009D7A58" w:rsidRDefault="00000000">
      <w:pPr>
        <w:numPr>
          <w:ilvl w:val="0"/>
          <w:numId w:val="3"/>
        </w:numPr>
        <w:ind w:left="992" w:right="-386" w:hanging="425"/>
        <w:jc w:val="both"/>
        <w:rPr>
          <w:sz w:val="24"/>
          <w:szCs w:val="24"/>
        </w:rPr>
      </w:pPr>
      <w:r w:rsidRPr="009D7A58">
        <w:rPr>
          <w:sz w:val="24"/>
          <w:szCs w:val="24"/>
        </w:rPr>
        <w:t>iepazīstina komisiju ar iecerētā pētnieciskā darba tēmu un prezentē zināšanas par tajā skarto jautājumu loku un izklāsta maģistrantūras studiju izvēles motivāciju.</w:t>
      </w:r>
    </w:p>
    <w:p w14:paraId="000001C4" w14:textId="77777777" w:rsidR="00280BD8" w:rsidRDefault="00280BD8">
      <w:pPr>
        <w:tabs>
          <w:tab w:val="left" w:pos="1780"/>
          <w:tab w:val="left" w:pos="1781"/>
        </w:tabs>
        <w:ind w:left="142" w:right="-386"/>
        <w:jc w:val="both"/>
        <w:rPr>
          <w:color w:val="2E75B5"/>
          <w:sz w:val="24"/>
          <w:szCs w:val="24"/>
          <w:highlight w:val="yellow"/>
        </w:rPr>
      </w:pPr>
    </w:p>
    <w:p w14:paraId="000001C5" w14:textId="77777777" w:rsidR="00280BD8" w:rsidRDefault="00280BD8">
      <w:pPr>
        <w:tabs>
          <w:tab w:val="left" w:pos="1780"/>
          <w:tab w:val="left" w:pos="1781"/>
        </w:tabs>
        <w:ind w:left="142" w:right="-386"/>
        <w:jc w:val="both"/>
        <w:rPr>
          <w:color w:val="2E75B5"/>
          <w:sz w:val="24"/>
          <w:szCs w:val="24"/>
        </w:rPr>
      </w:pPr>
    </w:p>
    <w:p w14:paraId="000001C6" w14:textId="77777777" w:rsidR="00280BD8" w:rsidRDefault="00000000">
      <w:pPr>
        <w:ind w:left="-425" w:right="-386"/>
        <w:jc w:val="both"/>
        <w:rPr>
          <w:sz w:val="24"/>
          <w:szCs w:val="24"/>
        </w:rPr>
      </w:pPr>
      <w:r>
        <w:rPr>
          <w:b/>
          <w:sz w:val="24"/>
          <w:szCs w:val="24"/>
        </w:rPr>
        <w:t>20.</w:t>
      </w:r>
      <w:r>
        <w:rPr>
          <w:sz w:val="24"/>
          <w:szCs w:val="24"/>
        </w:rPr>
        <w:t xml:space="preserve"> Studiju programmas </w:t>
      </w:r>
      <w:r>
        <w:rPr>
          <w:i/>
          <w:sz w:val="24"/>
          <w:szCs w:val="24"/>
        </w:rPr>
        <w:t>Mūzika un skatuves māksla</w:t>
      </w:r>
      <w:r>
        <w:rPr>
          <w:sz w:val="24"/>
          <w:szCs w:val="24"/>
        </w:rPr>
        <w:t xml:space="preserve">, apakšprogrammas </w:t>
      </w:r>
      <w:r>
        <w:rPr>
          <w:i/>
          <w:sz w:val="24"/>
          <w:szCs w:val="24"/>
        </w:rPr>
        <w:t>Mūzika/ deja un izglītība</w:t>
      </w:r>
      <w:r>
        <w:rPr>
          <w:sz w:val="24"/>
          <w:szCs w:val="24"/>
        </w:rPr>
        <w:t>,</w:t>
      </w:r>
    </w:p>
    <w:p w14:paraId="000001C7" w14:textId="77777777" w:rsidR="00280BD8" w:rsidRDefault="00000000">
      <w:pPr>
        <w:ind w:left="-425" w:right="-386"/>
        <w:jc w:val="both"/>
        <w:rPr>
          <w:sz w:val="24"/>
          <w:szCs w:val="24"/>
        </w:rPr>
      </w:pPr>
      <w:r>
        <w:rPr>
          <w:sz w:val="24"/>
          <w:szCs w:val="24"/>
        </w:rPr>
        <w:t xml:space="preserve">      specializācijas </w:t>
      </w:r>
      <w:r>
        <w:rPr>
          <w:b/>
          <w:i/>
          <w:sz w:val="24"/>
          <w:szCs w:val="24"/>
        </w:rPr>
        <w:t>Dejas mācība</w:t>
      </w:r>
      <w:r>
        <w:rPr>
          <w:sz w:val="24"/>
          <w:szCs w:val="24"/>
        </w:rPr>
        <w:t xml:space="preserve"> reflektantu iestājpārbaudījumi:</w:t>
      </w:r>
    </w:p>
    <w:p w14:paraId="000001C8" w14:textId="77777777" w:rsidR="00280BD8" w:rsidRDefault="00280BD8">
      <w:pPr>
        <w:pBdr>
          <w:top w:val="nil"/>
          <w:left w:val="nil"/>
          <w:bottom w:val="nil"/>
          <w:right w:val="nil"/>
          <w:between w:val="nil"/>
        </w:pBdr>
        <w:ind w:left="142" w:right="-386"/>
        <w:jc w:val="both"/>
        <w:rPr>
          <w:color w:val="000000"/>
          <w:sz w:val="12"/>
          <w:szCs w:val="12"/>
        </w:rPr>
      </w:pPr>
    </w:p>
    <w:p w14:paraId="000001C9" w14:textId="77777777" w:rsidR="00280BD8" w:rsidRDefault="00000000">
      <w:pPr>
        <w:ind w:left="142" w:right="-386"/>
        <w:jc w:val="both"/>
        <w:rPr>
          <w:sz w:val="24"/>
          <w:szCs w:val="24"/>
        </w:rPr>
      </w:pPr>
      <w:r>
        <w:rPr>
          <w:b/>
          <w:i/>
          <w:sz w:val="24"/>
          <w:szCs w:val="24"/>
        </w:rPr>
        <w:t>Pedagoģiskās un mākslinieciskās darbības kolokvijs</w:t>
      </w:r>
      <w:r>
        <w:rPr>
          <w:sz w:val="24"/>
          <w:szCs w:val="24"/>
        </w:rPr>
        <w:t>:</w:t>
      </w:r>
    </w:p>
    <w:p w14:paraId="000001CA" w14:textId="77777777" w:rsidR="00280BD8" w:rsidRDefault="00280BD8">
      <w:pPr>
        <w:ind w:left="142" w:right="-386"/>
        <w:jc w:val="both"/>
        <w:rPr>
          <w:sz w:val="6"/>
          <w:szCs w:val="6"/>
        </w:rPr>
      </w:pPr>
    </w:p>
    <w:p w14:paraId="000001CB" w14:textId="77777777" w:rsidR="00280BD8" w:rsidRDefault="00000000">
      <w:pPr>
        <w:pBdr>
          <w:top w:val="nil"/>
          <w:left w:val="nil"/>
          <w:bottom w:val="nil"/>
          <w:right w:val="nil"/>
          <w:between w:val="nil"/>
        </w:pBdr>
        <w:ind w:left="567" w:right="-386"/>
        <w:jc w:val="both"/>
        <w:rPr>
          <w:color w:val="000000"/>
          <w:sz w:val="24"/>
          <w:szCs w:val="24"/>
        </w:rPr>
      </w:pPr>
      <w:r>
        <w:rPr>
          <w:color w:val="000000"/>
          <w:sz w:val="24"/>
          <w:szCs w:val="24"/>
        </w:rPr>
        <w:t>Prasības: jādemonstrē kādā no dejas žanriem paša reflektanta novadītas deju stundas/ nodarbības, videoierakstu (kopējā hronometrāža – 25-30 min.). Novadītās deju stundas/ nodarbības apraksts un videoieraksts digitālā formātā iesniedzami reģistrējoties uzņemšanai kopā ar uzņemšanas dokumentiem, pārrunu gaitā reflektantam jādemonstrē izpratne par izmantotajām pedagoģiskajām metodēm un uzskatāmi demonstrētajām profesionālajām prasmēm dejas mākslā.</w:t>
      </w:r>
    </w:p>
    <w:p w14:paraId="000001CC" w14:textId="77777777" w:rsidR="00280BD8" w:rsidRDefault="00280BD8">
      <w:pPr>
        <w:pBdr>
          <w:top w:val="nil"/>
          <w:left w:val="nil"/>
          <w:bottom w:val="nil"/>
          <w:right w:val="nil"/>
          <w:between w:val="nil"/>
        </w:pBdr>
        <w:ind w:left="567" w:right="-386"/>
        <w:jc w:val="both"/>
        <w:rPr>
          <w:color w:val="000000"/>
          <w:sz w:val="6"/>
          <w:szCs w:val="6"/>
        </w:rPr>
      </w:pPr>
    </w:p>
    <w:p w14:paraId="000001CD" w14:textId="77777777" w:rsidR="00280BD8" w:rsidRDefault="00000000">
      <w:pPr>
        <w:ind w:left="142" w:right="-386"/>
        <w:jc w:val="both"/>
        <w:rPr>
          <w:sz w:val="24"/>
          <w:szCs w:val="24"/>
        </w:rPr>
      </w:pPr>
      <w:r>
        <w:rPr>
          <w:b/>
          <w:i/>
          <w:sz w:val="24"/>
          <w:szCs w:val="24"/>
        </w:rPr>
        <w:t>Kolokvijs</w:t>
      </w:r>
      <w:r>
        <w:rPr>
          <w:sz w:val="24"/>
          <w:szCs w:val="24"/>
        </w:rPr>
        <w:t>:</w:t>
      </w:r>
    </w:p>
    <w:p w14:paraId="000001CE" w14:textId="77777777" w:rsidR="00280BD8" w:rsidRDefault="00280BD8">
      <w:pPr>
        <w:ind w:left="142" w:right="-386"/>
        <w:jc w:val="both"/>
        <w:rPr>
          <w:sz w:val="6"/>
          <w:szCs w:val="6"/>
        </w:rPr>
      </w:pPr>
    </w:p>
    <w:p w14:paraId="000001CF" w14:textId="77777777" w:rsidR="00280BD8" w:rsidRDefault="00000000">
      <w:pPr>
        <w:pBdr>
          <w:top w:val="nil"/>
          <w:left w:val="nil"/>
          <w:bottom w:val="nil"/>
          <w:right w:val="nil"/>
          <w:between w:val="nil"/>
        </w:pBdr>
        <w:ind w:left="567" w:right="-386"/>
        <w:jc w:val="both"/>
        <w:rPr>
          <w:color w:val="000000"/>
          <w:sz w:val="24"/>
          <w:szCs w:val="24"/>
        </w:rPr>
      </w:pPr>
      <w:bookmarkStart w:id="5" w:name="_heading=h.b7vqshuzh3vz" w:colFirst="0" w:colLast="0"/>
      <w:bookmarkEnd w:id="5"/>
      <w:r>
        <w:rPr>
          <w:color w:val="000000"/>
          <w:sz w:val="24"/>
          <w:szCs w:val="24"/>
        </w:rPr>
        <w:t>Prasības: visi reflektanti iepazīstina komisiju ar iecerētā pētnieciskā darba tēmu (PDF formātā), prezentē zināšanas par tajā skarto jautājumu loku; izklāsta maģistrantūras studiju izvēles motivāciju. </w:t>
      </w:r>
    </w:p>
    <w:p w14:paraId="000001D0" w14:textId="77777777" w:rsidR="00280BD8" w:rsidRDefault="00280BD8">
      <w:pPr>
        <w:pBdr>
          <w:top w:val="nil"/>
          <w:left w:val="nil"/>
          <w:bottom w:val="nil"/>
          <w:right w:val="nil"/>
          <w:between w:val="nil"/>
        </w:pBdr>
        <w:ind w:left="567" w:right="-386"/>
        <w:jc w:val="both"/>
        <w:rPr>
          <w:color w:val="000000"/>
          <w:sz w:val="24"/>
          <w:szCs w:val="24"/>
        </w:rPr>
      </w:pPr>
    </w:p>
    <w:p w14:paraId="000001D1" w14:textId="77777777" w:rsidR="00280BD8" w:rsidRDefault="00000000">
      <w:pPr>
        <w:ind w:left="-425" w:right="-386"/>
        <w:jc w:val="both"/>
        <w:rPr>
          <w:i/>
          <w:sz w:val="24"/>
          <w:szCs w:val="24"/>
        </w:rPr>
      </w:pPr>
      <w:r>
        <w:rPr>
          <w:b/>
          <w:sz w:val="24"/>
          <w:szCs w:val="24"/>
        </w:rPr>
        <w:t>21.</w:t>
      </w:r>
      <w:r>
        <w:rPr>
          <w:sz w:val="24"/>
          <w:szCs w:val="24"/>
        </w:rPr>
        <w:t xml:space="preserve"> </w:t>
      </w:r>
      <w:r>
        <w:rPr>
          <w:b/>
          <w:sz w:val="24"/>
          <w:szCs w:val="24"/>
        </w:rPr>
        <w:t xml:space="preserve">Akadēmiskās maģistra </w:t>
      </w:r>
      <w:r>
        <w:rPr>
          <w:sz w:val="24"/>
          <w:szCs w:val="24"/>
        </w:rPr>
        <w:t xml:space="preserve">studiju programmas </w:t>
      </w:r>
      <w:r>
        <w:rPr>
          <w:b/>
          <w:i/>
          <w:sz w:val="24"/>
          <w:szCs w:val="24"/>
        </w:rPr>
        <w:t xml:space="preserve">Muzikoloģija, </w:t>
      </w:r>
      <w:r>
        <w:rPr>
          <w:sz w:val="24"/>
          <w:szCs w:val="24"/>
        </w:rPr>
        <w:t xml:space="preserve">specializāciju </w:t>
      </w:r>
      <w:r>
        <w:rPr>
          <w:i/>
          <w:sz w:val="24"/>
          <w:szCs w:val="24"/>
        </w:rPr>
        <w:t xml:space="preserve">Vēsturiskā </w:t>
      </w:r>
    </w:p>
    <w:p w14:paraId="000001D2" w14:textId="77777777" w:rsidR="00280BD8" w:rsidRDefault="00000000">
      <w:pPr>
        <w:ind w:left="-425" w:right="-386"/>
        <w:jc w:val="both"/>
        <w:rPr>
          <w:sz w:val="24"/>
          <w:szCs w:val="24"/>
        </w:rPr>
      </w:pPr>
      <w:r>
        <w:rPr>
          <w:i/>
          <w:sz w:val="24"/>
          <w:szCs w:val="24"/>
        </w:rPr>
        <w:t xml:space="preserve">      muzikoloģija, Etnomuzikoloģija, Sistemātiskā muzikoloģija </w:t>
      </w:r>
      <w:r>
        <w:rPr>
          <w:sz w:val="24"/>
          <w:szCs w:val="24"/>
        </w:rPr>
        <w:t>reflektantu iestājpārbaudījums:</w:t>
      </w:r>
    </w:p>
    <w:p w14:paraId="000001D3" w14:textId="77777777" w:rsidR="00280BD8" w:rsidRDefault="00280BD8">
      <w:pPr>
        <w:pBdr>
          <w:top w:val="nil"/>
          <w:left w:val="nil"/>
          <w:bottom w:val="nil"/>
          <w:right w:val="nil"/>
          <w:between w:val="nil"/>
        </w:pBdr>
        <w:ind w:left="142" w:right="-386"/>
        <w:jc w:val="both"/>
        <w:rPr>
          <w:color w:val="000000"/>
          <w:sz w:val="12"/>
          <w:szCs w:val="12"/>
        </w:rPr>
      </w:pPr>
    </w:p>
    <w:p w14:paraId="000001D4" w14:textId="77777777" w:rsidR="00280BD8" w:rsidRDefault="00000000">
      <w:pPr>
        <w:ind w:left="142" w:right="-386"/>
        <w:jc w:val="both"/>
        <w:rPr>
          <w:b/>
          <w:i/>
          <w:sz w:val="24"/>
          <w:szCs w:val="24"/>
        </w:rPr>
      </w:pPr>
      <w:r>
        <w:rPr>
          <w:b/>
          <w:i/>
          <w:sz w:val="24"/>
          <w:szCs w:val="24"/>
        </w:rPr>
        <w:t>Kolokvijs par iecerēto maģistra darba tēmu, izvēlēto specializācijas jomu un motivāciju studijām:</w:t>
      </w:r>
    </w:p>
    <w:p w14:paraId="000001D5" w14:textId="77777777" w:rsidR="00280BD8" w:rsidRDefault="00280BD8">
      <w:pPr>
        <w:ind w:left="142" w:right="-386"/>
        <w:jc w:val="both"/>
        <w:rPr>
          <w:sz w:val="6"/>
          <w:szCs w:val="6"/>
        </w:rPr>
      </w:pPr>
    </w:p>
    <w:p w14:paraId="000001D6"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jāprezentē iecerētā maģistra darba izvērsts plāns (iesniedzams kopā ar  uzņemšanas dokumentiem apjomā 1-2 lappuses), kas ietver arī iepazītās teorētiskās literatūras sarakstu;</w:t>
      </w:r>
    </w:p>
    <w:p w14:paraId="000001D7"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jāraksturo iecerētās maģistra darba tēmas aktualitāte un problemātika izvēlētās apakšnozares un specializācijas virziena kontekstā;</w:t>
      </w:r>
    </w:p>
    <w:p w14:paraId="000001D8"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jāraksturo motivācija muzikoloģijas studijām izvēlētajā specializācijas jomā;</w:t>
      </w:r>
    </w:p>
    <w:p w14:paraId="000001D9" w14:textId="77777777" w:rsidR="00280BD8" w:rsidRDefault="00000000">
      <w:pPr>
        <w:numPr>
          <w:ilvl w:val="0"/>
          <w:numId w:val="3"/>
        </w:numPr>
        <w:pBdr>
          <w:top w:val="nil"/>
          <w:left w:val="nil"/>
          <w:bottom w:val="nil"/>
          <w:right w:val="nil"/>
          <w:between w:val="nil"/>
        </w:pBdr>
        <w:ind w:left="992" w:right="-386" w:hanging="425"/>
        <w:jc w:val="both"/>
        <w:rPr>
          <w:color w:val="000000"/>
          <w:sz w:val="24"/>
          <w:szCs w:val="24"/>
        </w:rPr>
      </w:pPr>
      <w:r>
        <w:rPr>
          <w:color w:val="000000"/>
          <w:sz w:val="24"/>
          <w:szCs w:val="24"/>
        </w:rPr>
        <w:t>reflektantiem, kam iepriekšējā izglītība nav iegūta mūzikas nozarē, kolokvijā papildus jāapliecina zināšanas nozarē līmenī, kas ļautu sekmīgi apgūt maģistra līmeņa studiju programmu izvēlētajā specializācijā.</w:t>
      </w:r>
    </w:p>
    <w:p w14:paraId="000001DA" w14:textId="77777777" w:rsidR="00280BD8" w:rsidRDefault="00280BD8">
      <w:pPr>
        <w:pBdr>
          <w:top w:val="nil"/>
          <w:left w:val="nil"/>
          <w:bottom w:val="nil"/>
          <w:right w:val="nil"/>
          <w:between w:val="nil"/>
        </w:pBdr>
        <w:spacing w:after="120"/>
        <w:ind w:right="318"/>
        <w:jc w:val="both"/>
        <w:rPr>
          <w:color w:val="000000"/>
          <w:sz w:val="24"/>
          <w:szCs w:val="24"/>
        </w:rPr>
      </w:pPr>
    </w:p>
    <w:p w14:paraId="000001DB" w14:textId="77777777" w:rsidR="00280BD8" w:rsidRDefault="00280BD8">
      <w:pPr>
        <w:pBdr>
          <w:top w:val="nil"/>
          <w:left w:val="nil"/>
          <w:bottom w:val="nil"/>
          <w:right w:val="nil"/>
          <w:between w:val="nil"/>
        </w:pBdr>
        <w:spacing w:after="120"/>
        <w:ind w:right="318"/>
        <w:jc w:val="both"/>
        <w:rPr>
          <w:color w:val="000000"/>
          <w:sz w:val="24"/>
          <w:szCs w:val="24"/>
        </w:rPr>
      </w:pPr>
    </w:p>
    <w:p w14:paraId="000001DC" w14:textId="77777777" w:rsidR="00280BD8" w:rsidRDefault="00000000">
      <w:pPr>
        <w:pBdr>
          <w:top w:val="nil"/>
          <w:left w:val="nil"/>
          <w:bottom w:val="nil"/>
          <w:right w:val="nil"/>
          <w:between w:val="nil"/>
        </w:pBdr>
        <w:tabs>
          <w:tab w:val="left" w:pos="6521"/>
        </w:tabs>
        <w:spacing w:after="120"/>
        <w:ind w:left="400" w:right="-950"/>
        <w:rPr>
          <w:color w:val="2E75B5"/>
          <w:sz w:val="32"/>
          <w:szCs w:val="32"/>
        </w:rPr>
      </w:pPr>
      <w:r>
        <w:rPr>
          <w:sz w:val="24"/>
          <w:szCs w:val="24"/>
        </w:rPr>
        <w:t>Senāta priekšsēdētāja                                                                   docente Ieva Dzērve</w:t>
      </w:r>
    </w:p>
    <w:sectPr w:rsidR="00280BD8" w:rsidSect="007F61BB">
      <w:footerReference w:type="default" r:id="rId8"/>
      <w:pgSz w:w="11906" w:h="16838"/>
      <w:pgMar w:top="851" w:right="1556" w:bottom="851" w:left="1800"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83FC" w14:textId="77777777" w:rsidR="007D1CFB" w:rsidRDefault="007D1CFB">
      <w:r>
        <w:separator/>
      </w:r>
    </w:p>
  </w:endnote>
  <w:endnote w:type="continuationSeparator" w:id="0">
    <w:p w14:paraId="04AEC7A6" w14:textId="77777777" w:rsidR="007D1CFB" w:rsidRDefault="007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821CAFBF-FBDB-4996-A1DD-7F0B4244573C}"/>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2" w:fontKey="{7BF8A1AA-B4E8-4B35-BFA7-A0DF25ED3EF4}"/>
  </w:font>
  <w:font w:name="Aptos Display">
    <w:charset w:val="00"/>
    <w:family w:val="swiss"/>
    <w:pitch w:val="variable"/>
    <w:sig w:usb0="20000287" w:usb1="00000003" w:usb2="00000000" w:usb3="00000000" w:csb0="0000019F" w:csb1="00000000"/>
    <w:embedRegular r:id="rId3" w:fontKey="{A3409774-851C-4154-B3C3-1ADD382B56CC}"/>
  </w:font>
  <w:font w:name="Aptos">
    <w:charset w:val="00"/>
    <w:family w:val="swiss"/>
    <w:pitch w:val="variable"/>
    <w:sig w:usb0="20000287" w:usb1="00000003" w:usb2="00000000" w:usb3="00000000" w:csb0="0000019F" w:csb1="00000000"/>
    <w:embedRegular r:id="rId4" w:fontKey="{022B5C47-6C04-49E5-A765-47975203D08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D" w14:textId="52FD2FC4" w:rsidR="00280BD8"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C75A0">
      <w:rPr>
        <w:noProof/>
        <w:color w:val="000000"/>
      </w:rPr>
      <w:t>1</w:t>
    </w:r>
    <w:r>
      <w:rPr>
        <w:color w:val="000000"/>
      </w:rPr>
      <w:fldChar w:fldCharType="end"/>
    </w:r>
  </w:p>
  <w:p w14:paraId="000001DE" w14:textId="77777777" w:rsidR="00280BD8" w:rsidRDefault="00280BD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CD39" w14:textId="77777777" w:rsidR="007D1CFB" w:rsidRDefault="007D1CFB">
      <w:r>
        <w:separator/>
      </w:r>
    </w:p>
  </w:footnote>
  <w:footnote w:type="continuationSeparator" w:id="0">
    <w:p w14:paraId="6C905E1F" w14:textId="77777777" w:rsidR="007D1CFB" w:rsidRDefault="007D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53655"/>
    <w:multiLevelType w:val="multilevel"/>
    <w:tmpl w:val="2B629A42"/>
    <w:lvl w:ilvl="0">
      <w:start w:val="1"/>
      <w:numFmt w:val="bullet"/>
      <w:lvlText w:val="⮚"/>
      <w:lvlJc w:val="left"/>
      <w:pPr>
        <w:ind w:left="1127" w:hanging="286"/>
      </w:pPr>
      <w:rPr>
        <w:rFonts w:ascii="Noto Sans Symbols" w:eastAsia="Noto Sans Symbols" w:hAnsi="Noto Sans Symbols" w:cs="Noto Sans Symbols"/>
        <w:sz w:val="24"/>
        <w:szCs w:val="24"/>
      </w:rPr>
    </w:lvl>
    <w:lvl w:ilvl="1">
      <w:numFmt w:val="bullet"/>
      <w:lvlText w:val="●"/>
      <w:lvlJc w:val="left"/>
      <w:pPr>
        <w:ind w:left="1420" w:hanging="360"/>
      </w:pPr>
      <w:rPr>
        <w:rFonts w:ascii="Noto Sans Symbols" w:eastAsia="Noto Sans Symbols" w:hAnsi="Noto Sans Symbols" w:cs="Noto Sans Symbols"/>
        <w:sz w:val="24"/>
        <w:szCs w:val="24"/>
      </w:rPr>
    </w:lvl>
    <w:lvl w:ilvl="2">
      <w:numFmt w:val="bullet"/>
      <w:lvlText w:val="•"/>
      <w:lvlJc w:val="left"/>
      <w:pPr>
        <w:ind w:left="2405" w:hanging="360"/>
      </w:pPr>
    </w:lvl>
    <w:lvl w:ilvl="3">
      <w:numFmt w:val="bullet"/>
      <w:lvlText w:val="•"/>
      <w:lvlJc w:val="left"/>
      <w:pPr>
        <w:ind w:left="3390" w:hanging="360"/>
      </w:pPr>
    </w:lvl>
    <w:lvl w:ilvl="4">
      <w:numFmt w:val="bullet"/>
      <w:lvlText w:val="•"/>
      <w:lvlJc w:val="left"/>
      <w:pPr>
        <w:ind w:left="4375" w:hanging="360"/>
      </w:pPr>
    </w:lvl>
    <w:lvl w:ilvl="5">
      <w:numFmt w:val="bullet"/>
      <w:lvlText w:val="•"/>
      <w:lvlJc w:val="left"/>
      <w:pPr>
        <w:ind w:left="5360" w:hanging="360"/>
      </w:pPr>
    </w:lvl>
    <w:lvl w:ilvl="6">
      <w:numFmt w:val="bullet"/>
      <w:lvlText w:val="•"/>
      <w:lvlJc w:val="left"/>
      <w:pPr>
        <w:ind w:left="6345" w:hanging="360"/>
      </w:pPr>
    </w:lvl>
    <w:lvl w:ilvl="7">
      <w:numFmt w:val="bullet"/>
      <w:lvlText w:val="•"/>
      <w:lvlJc w:val="left"/>
      <w:pPr>
        <w:ind w:left="7330" w:hanging="360"/>
      </w:pPr>
    </w:lvl>
    <w:lvl w:ilvl="8">
      <w:numFmt w:val="bullet"/>
      <w:lvlText w:val="•"/>
      <w:lvlJc w:val="left"/>
      <w:pPr>
        <w:ind w:left="8316" w:hanging="360"/>
      </w:pPr>
    </w:lvl>
  </w:abstractNum>
  <w:abstractNum w:abstractNumId="1" w15:restartNumberingAfterBreak="0">
    <w:nsid w:val="5B8E3221"/>
    <w:multiLevelType w:val="multilevel"/>
    <w:tmpl w:val="924ABFBC"/>
    <w:lvl w:ilvl="0">
      <w:start w:val="1"/>
      <w:numFmt w:val="bullet"/>
      <w:lvlText w:val="⮚"/>
      <w:lvlJc w:val="left"/>
      <w:pPr>
        <w:ind w:left="120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2641" w:hanging="360"/>
      </w:pPr>
      <w:rPr>
        <w:rFonts w:ascii="Noto Sans Symbols" w:eastAsia="Noto Sans Symbols" w:hAnsi="Noto Sans Symbols" w:cs="Noto Sans Symbols"/>
      </w:rPr>
    </w:lvl>
    <w:lvl w:ilvl="3">
      <w:start w:val="1"/>
      <w:numFmt w:val="bullet"/>
      <w:lvlText w:val="●"/>
      <w:lvlJc w:val="left"/>
      <w:pPr>
        <w:ind w:left="3361" w:hanging="360"/>
      </w:pPr>
      <w:rPr>
        <w:rFonts w:ascii="Noto Sans Symbols" w:eastAsia="Noto Sans Symbols" w:hAnsi="Noto Sans Symbols" w:cs="Noto Sans Symbols"/>
      </w:rPr>
    </w:lvl>
    <w:lvl w:ilvl="4">
      <w:start w:val="1"/>
      <w:numFmt w:val="bullet"/>
      <w:lvlText w:val="o"/>
      <w:lvlJc w:val="left"/>
      <w:pPr>
        <w:ind w:left="4081" w:hanging="360"/>
      </w:pPr>
      <w:rPr>
        <w:rFonts w:ascii="Courier New" w:eastAsia="Courier New" w:hAnsi="Courier New" w:cs="Courier New"/>
      </w:rPr>
    </w:lvl>
    <w:lvl w:ilvl="5">
      <w:start w:val="1"/>
      <w:numFmt w:val="bullet"/>
      <w:lvlText w:val="▪"/>
      <w:lvlJc w:val="left"/>
      <w:pPr>
        <w:ind w:left="4801" w:hanging="360"/>
      </w:pPr>
      <w:rPr>
        <w:rFonts w:ascii="Noto Sans Symbols" w:eastAsia="Noto Sans Symbols" w:hAnsi="Noto Sans Symbols" w:cs="Noto Sans Symbols"/>
      </w:rPr>
    </w:lvl>
    <w:lvl w:ilvl="6">
      <w:start w:val="1"/>
      <w:numFmt w:val="bullet"/>
      <w:lvlText w:val="●"/>
      <w:lvlJc w:val="left"/>
      <w:pPr>
        <w:ind w:left="5521" w:hanging="360"/>
      </w:pPr>
      <w:rPr>
        <w:rFonts w:ascii="Noto Sans Symbols" w:eastAsia="Noto Sans Symbols" w:hAnsi="Noto Sans Symbols" w:cs="Noto Sans Symbols"/>
      </w:rPr>
    </w:lvl>
    <w:lvl w:ilvl="7">
      <w:start w:val="1"/>
      <w:numFmt w:val="bullet"/>
      <w:lvlText w:val="o"/>
      <w:lvlJc w:val="left"/>
      <w:pPr>
        <w:ind w:left="6241" w:hanging="360"/>
      </w:pPr>
      <w:rPr>
        <w:rFonts w:ascii="Courier New" w:eastAsia="Courier New" w:hAnsi="Courier New" w:cs="Courier New"/>
      </w:rPr>
    </w:lvl>
    <w:lvl w:ilvl="8">
      <w:start w:val="1"/>
      <w:numFmt w:val="bullet"/>
      <w:lvlText w:val="▪"/>
      <w:lvlJc w:val="left"/>
      <w:pPr>
        <w:ind w:left="6961" w:hanging="360"/>
      </w:pPr>
      <w:rPr>
        <w:rFonts w:ascii="Noto Sans Symbols" w:eastAsia="Noto Sans Symbols" w:hAnsi="Noto Sans Symbols" w:cs="Noto Sans Symbols"/>
      </w:rPr>
    </w:lvl>
  </w:abstractNum>
  <w:abstractNum w:abstractNumId="2" w15:restartNumberingAfterBreak="0">
    <w:nsid w:val="76B41804"/>
    <w:multiLevelType w:val="multilevel"/>
    <w:tmpl w:val="FD320C82"/>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3361" w:hanging="360"/>
      </w:pPr>
      <w:rPr>
        <w:rFonts w:ascii="Courier New" w:eastAsia="Courier New" w:hAnsi="Courier New" w:cs="Courier New"/>
      </w:rPr>
    </w:lvl>
    <w:lvl w:ilvl="2">
      <w:start w:val="1"/>
      <w:numFmt w:val="bullet"/>
      <w:lvlText w:val="▪"/>
      <w:lvlJc w:val="left"/>
      <w:pPr>
        <w:ind w:left="4081" w:hanging="360"/>
      </w:pPr>
      <w:rPr>
        <w:rFonts w:ascii="Noto Sans Symbols" w:eastAsia="Noto Sans Symbols" w:hAnsi="Noto Sans Symbols" w:cs="Noto Sans Symbols"/>
      </w:rPr>
    </w:lvl>
    <w:lvl w:ilvl="3">
      <w:start w:val="1"/>
      <w:numFmt w:val="bullet"/>
      <w:lvlText w:val="●"/>
      <w:lvlJc w:val="left"/>
      <w:pPr>
        <w:ind w:left="4801" w:hanging="360"/>
      </w:pPr>
      <w:rPr>
        <w:rFonts w:ascii="Noto Sans Symbols" w:eastAsia="Noto Sans Symbols" w:hAnsi="Noto Sans Symbols" w:cs="Noto Sans Symbols"/>
      </w:rPr>
    </w:lvl>
    <w:lvl w:ilvl="4">
      <w:start w:val="1"/>
      <w:numFmt w:val="bullet"/>
      <w:lvlText w:val="o"/>
      <w:lvlJc w:val="left"/>
      <w:pPr>
        <w:ind w:left="5521" w:hanging="360"/>
      </w:pPr>
      <w:rPr>
        <w:rFonts w:ascii="Courier New" w:eastAsia="Courier New" w:hAnsi="Courier New" w:cs="Courier New"/>
      </w:rPr>
    </w:lvl>
    <w:lvl w:ilvl="5">
      <w:start w:val="1"/>
      <w:numFmt w:val="bullet"/>
      <w:lvlText w:val="▪"/>
      <w:lvlJc w:val="left"/>
      <w:pPr>
        <w:ind w:left="6241" w:hanging="360"/>
      </w:pPr>
      <w:rPr>
        <w:rFonts w:ascii="Noto Sans Symbols" w:eastAsia="Noto Sans Symbols" w:hAnsi="Noto Sans Symbols" w:cs="Noto Sans Symbols"/>
      </w:rPr>
    </w:lvl>
    <w:lvl w:ilvl="6">
      <w:start w:val="1"/>
      <w:numFmt w:val="bullet"/>
      <w:lvlText w:val="●"/>
      <w:lvlJc w:val="left"/>
      <w:pPr>
        <w:ind w:left="6961" w:hanging="360"/>
      </w:pPr>
      <w:rPr>
        <w:rFonts w:ascii="Noto Sans Symbols" w:eastAsia="Noto Sans Symbols" w:hAnsi="Noto Sans Symbols" w:cs="Noto Sans Symbols"/>
      </w:rPr>
    </w:lvl>
    <w:lvl w:ilvl="7">
      <w:start w:val="1"/>
      <w:numFmt w:val="bullet"/>
      <w:lvlText w:val="o"/>
      <w:lvlJc w:val="left"/>
      <w:pPr>
        <w:ind w:left="7681" w:hanging="360"/>
      </w:pPr>
      <w:rPr>
        <w:rFonts w:ascii="Courier New" w:eastAsia="Courier New" w:hAnsi="Courier New" w:cs="Courier New"/>
      </w:rPr>
    </w:lvl>
    <w:lvl w:ilvl="8">
      <w:start w:val="1"/>
      <w:numFmt w:val="bullet"/>
      <w:lvlText w:val="▪"/>
      <w:lvlJc w:val="left"/>
      <w:pPr>
        <w:ind w:left="8401" w:hanging="360"/>
      </w:pPr>
      <w:rPr>
        <w:rFonts w:ascii="Noto Sans Symbols" w:eastAsia="Noto Sans Symbols" w:hAnsi="Noto Sans Symbols" w:cs="Noto Sans Symbols"/>
      </w:rPr>
    </w:lvl>
  </w:abstractNum>
  <w:num w:numId="1" w16cid:durableId="1913351877">
    <w:abstractNumId w:val="0"/>
  </w:num>
  <w:num w:numId="2" w16cid:durableId="1047342194">
    <w:abstractNumId w:val="1"/>
  </w:num>
  <w:num w:numId="3" w16cid:durableId="1198615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D8"/>
    <w:rsid w:val="002434A5"/>
    <w:rsid w:val="00280BD8"/>
    <w:rsid w:val="00347183"/>
    <w:rsid w:val="003B3093"/>
    <w:rsid w:val="004C1EB7"/>
    <w:rsid w:val="0050716B"/>
    <w:rsid w:val="006650A0"/>
    <w:rsid w:val="006B0783"/>
    <w:rsid w:val="00772BCD"/>
    <w:rsid w:val="007A7F77"/>
    <w:rsid w:val="007D1CFB"/>
    <w:rsid w:val="007F61BB"/>
    <w:rsid w:val="00881079"/>
    <w:rsid w:val="008A0751"/>
    <w:rsid w:val="008F16AF"/>
    <w:rsid w:val="00945ABC"/>
    <w:rsid w:val="009838C9"/>
    <w:rsid w:val="009D7A58"/>
    <w:rsid w:val="00A30D9A"/>
    <w:rsid w:val="00C36302"/>
    <w:rsid w:val="00CC75A0"/>
    <w:rsid w:val="00D57B1C"/>
    <w:rsid w:val="00DC6CB9"/>
    <w:rsid w:val="00E40E6A"/>
    <w:rsid w:val="00E86BA8"/>
    <w:rsid w:val="00F30FB3"/>
    <w:rsid w:val="00FA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0CCC"/>
  <w15:docId w15:val="{3DA4DB6A-018B-4EA0-9B45-A4C68574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2E75B5"/>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2E75B5"/>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E75B5"/>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E75B5"/>
    </w:rPr>
  </w:style>
  <w:style w:type="paragraph" w:styleId="Heading5">
    <w:name w:val="heading 5"/>
    <w:basedOn w:val="Normal"/>
    <w:next w:val="Normal"/>
    <w:uiPriority w:val="9"/>
    <w:semiHidden/>
    <w:unhideWhenUsed/>
    <w:qFormat/>
    <w:pPr>
      <w:keepNext/>
      <w:keepLines/>
      <w:spacing w:before="80" w:after="40"/>
      <w:outlineLvl w:val="4"/>
    </w:pPr>
    <w:rPr>
      <w:color w:val="2E75B5"/>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link w:val="Heading7Char"/>
    <w:uiPriority w:val="9"/>
    <w:semiHidden/>
    <w:unhideWhenUsed/>
    <w:qFormat/>
    <w:rsid w:val="00FA10E1"/>
    <w:pPr>
      <w:keepNext/>
      <w:keepLines/>
      <w:spacing w:before="40"/>
      <w:outlineLvl w:val="6"/>
    </w:pPr>
    <w:rPr>
      <w:rFonts w:eastAsiaTheme="majorEastAsia" w:cstheme="majorBidi"/>
      <w:color w:val="595959" w:themeColor="text1" w:themeTint="A6"/>
    </w:rPr>
  </w:style>
  <w:style w:type="paragraph" w:styleId="Heading8">
    <w:name w:val="heading 8"/>
    <w:link w:val="Heading8Char"/>
    <w:uiPriority w:val="9"/>
    <w:semiHidden/>
    <w:unhideWhenUsed/>
    <w:qFormat/>
    <w:rsid w:val="00FA10E1"/>
    <w:pPr>
      <w:keepNext/>
      <w:keepLines/>
      <w:outlineLvl w:val="7"/>
    </w:pPr>
    <w:rPr>
      <w:rFonts w:eastAsiaTheme="majorEastAsia" w:cstheme="majorBidi"/>
      <w:i/>
      <w:iCs/>
      <w:color w:val="272727" w:themeColor="text1" w:themeTint="D8"/>
    </w:rPr>
  </w:style>
  <w:style w:type="paragraph" w:styleId="Heading9">
    <w:name w:val="heading 9"/>
    <w:link w:val="Heading9Char"/>
    <w:uiPriority w:val="9"/>
    <w:semiHidden/>
    <w:unhideWhenUsed/>
    <w:qFormat/>
    <w:rsid w:val="00FA10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character" w:customStyle="1" w:styleId="Virsraksts1Rakstz">
    <w:name w:val="Virsraksts 1 Rakstz."/>
    <w:basedOn w:val="DefaultParagraphFont"/>
    <w:uiPriority w:val="9"/>
    <w:rsid w:val="00FA10E1"/>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DefaultParagraphFont"/>
    <w:uiPriority w:val="9"/>
    <w:semiHidden/>
    <w:rsid w:val="00FA10E1"/>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DefaultParagraphFont"/>
    <w:uiPriority w:val="9"/>
    <w:semiHidden/>
    <w:rsid w:val="00FA10E1"/>
    <w:rPr>
      <w:rFonts w:eastAsiaTheme="majorEastAsia" w:cstheme="majorBidi"/>
      <w:color w:val="2E74B5" w:themeColor="accent1" w:themeShade="BF"/>
      <w:sz w:val="28"/>
      <w:szCs w:val="28"/>
    </w:rPr>
  </w:style>
  <w:style w:type="character" w:customStyle="1" w:styleId="Virsraksts4Rakstz">
    <w:name w:val="Virsraksts 4 Rakstz."/>
    <w:basedOn w:val="DefaultParagraphFont"/>
    <w:uiPriority w:val="9"/>
    <w:semiHidden/>
    <w:rsid w:val="00FA10E1"/>
    <w:rPr>
      <w:rFonts w:eastAsiaTheme="majorEastAsia" w:cstheme="majorBidi"/>
      <w:i/>
      <w:iCs/>
      <w:color w:val="2E74B5" w:themeColor="accent1" w:themeShade="BF"/>
    </w:rPr>
  </w:style>
  <w:style w:type="character" w:customStyle="1" w:styleId="Virsraksts5Rakstz">
    <w:name w:val="Virsraksts 5 Rakstz."/>
    <w:basedOn w:val="DefaultParagraphFont"/>
    <w:uiPriority w:val="9"/>
    <w:semiHidden/>
    <w:rsid w:val="00FA10E1"/>
    <w:rPr>
      <w:rFonts w:eastAsiaTheme="majorEastAsia" w:cstheme="majorBidi"/>
      <w:color w:val="2E74B5" w:themeColor="accent1" w:themeShade="BF"/>
    </w:rPr>
  </w:style>
  <w:style w:type="character" w:customStyle="1" w:styleId="Virsraksts6Rakstz">
    <w:name w:val="Virsraksts 6 Rakstz."/>
    <w:basedOn w:val="DefaultParagraphFont"/>
    <w:uiPriority w:val="9"/>
    <w:semiHidden/>
    <w:rsid w:val="00FA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0E1"/>
    <w:rPr>
      <w:rFonts w:eastAsiaTheme="majorEastAsia" w:cstheme="majorBidi"/>
      <w:color w:val="272727" w:themeColor="text1" w:themeTint="D8"/>
    </w:rPr>
  </w:style>
  <w:style w:type="character" w:customStyle="1" w:styleId="NosaukumsRakstz">
    <w:name w:val="Nosaukums Rakstz."/>
    <w:basedOn w:val="DefaultParagraphFont"/>
    <w:uiPriority w:val="10"/>
    <w:rsid w:val="00FA10E1"/>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DefaultParagraphFont"/>
    <w:uiPriority w:val="11"/>
    <w:rsid w:val="00FA10E1"/>
    <w:rPr>
      <w:rFonts w:eastAsiaTheme="majorEastAsia" w:cstheme="majorBidi"/>
      <w:color w:val="595959" w:themeColor="text1" w:themeTint="A6"/>
      <w:spacing w:val="15"/>
      <w:sz w:val="28"/>
      <w:szCs w:val="28"/>
    </w:rPr>
  </w:style>
  <w:style w:type="paragraph" w:styleId="Quote">
    <w:name w:val="Quote"/>
    <w:link w:val="QuoteChar"/>
    <w:uiPriority w:val="29"/>
    <w:qFormat/>
    <w:rsid w:val="00FA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A10E1"/>
    <w:rPr>
      <w:i/>
      <w:iCs/>
      <w:color w:val="404040" w:themeColor="text1" w:themeTint="BF"/>
    </w:rPr>
  </w:style>
  <w:style w:type="paragraph" w:styleId="ListParagraph">
    <w:name w:val="List Paragraph"/>
    <w:uiPriority w:val="1"/>
    <w:qFormat/>
    <w:rsid w:val="00FA10E1"/>
    <w:pPr>
      <w:ind w:left="720"/>
      <w:contextualSpacing/>
    </w:pPr>
  </w:style>
  <w:style w:type="character" w:styleId="IntenseEmphasis">
    <w:name w:val="Intense Emphasis"/>
    <w:basedOn w:val="DefaultParagraphFont"/>
    <w:uiPriority w:val="21"/>
    <w:qFormat/>
    <w:rsid w:val="00FA10E1"/>
    <w:rPr>
      <w:i/>
      <w:iCs/>
      <w:color w:val="2E74B5" w:themeColor="accent1" w:themeShade="BF"/>
    </w:rPr>
  </w:style>
  <w:style w:type="paragraph" w:styleId="IntenseQuote">
    <w:name w:val="Intense Quote"/>
    <w:link w:val="IntenseQuoteChar"/>
    <w:uiPriority w:val="30"/>
    <w:qFormat/>
    <w:rsid w:val="00FA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A10E1"/>
    <w:rPr>
      <w:i/>
      <w:iCs/>
      <w:color w:val="2E74B5" w:themeColor="accent1" w:themeShade="BF"/>
    </w:rPr>
  </w:style>
  <w:style w:type="character" w:styleId="IntenseReference">
    <w:name w:val="Intense Reference"/>
    <w:basedOn w:val="DefaultParagraphFont"/>
    <w:uiPriority w:val="32"/>
    <w:qFormat/>
    <w:rsid w:val="00FA10E1"/>
    <w:rPr>
      <w:b/>
      <w:bCs/>
      <w:smallCaps/>
      <w:color w:val="2E74B5" w:themeColor="accent1" w:themeShade="BF"/>
      <w:spacing w:val="5"/>
    </w:rPr>
  </w:style>
  <w:style w:type="paragraph" w:styleId="BodyText">
    <w:name w:val="Body Text"/>
    <w:link w:val="BodyTextChar"/>
    <w:uiPriority w:val="1"/>
    <w:qFormat/>
    <w:rsid w:val="00FC7828"/>
    <w:pPr>
      <w:ind w:left="700"/>
    </w:pPr>
    <w:rPr>
      <w:sz w:val="24"/>
      <w:szCs w:val="24"/>
    </w:rPr>
  </w:style>
  <w:style w:type="character" w:customStyle="1" w:styleId="BodyTextChar">
    <w:name w:val="Body Text Char"/>
    <w:basedOn w:val="DefaultParagraphFont"/>
    <w:link w:val="BodyText"/>
    <w:uiPriority w:val="1"/>
    <w:rsid w:val="00FC7828"/>
    <w:rPr>
      <w:rFonts w:ascii="Times New Roman" w:eastAsia="Times New Roman" w:hAnsi="Times New Roman" w:cs="Times New Roman"/>
      <w:kern w:val="0"/>
      <w:sz w:val="24"/>
      <w:szCs w:val="24"/>
    </w:rPr>
  </w:style>
  <w:style w:type="table" w:customStyle="1" w:styleId="TableNormal1">
    <w:name w:val="Table Normal1"/>
    <w:uiPriority w:val="2"/>
    <w:semiHidden/>
    <w:unhideWhenUsed/>
    <w:qFormat/>
    <w:rsid w:val="00BE16E2"/>
    <w:pPr>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uiPriority w:val="1"/>
    <w:qFormat/>
    <w:rsid w:val="00BE16E2"/>
    <w:pPr>
      <w:spacing w:line="270" w:lineRule="exact"/>
      <w:ind w:left="107"/>
    </w:pPr>
  </w:style>
  <w:style w:type="table" w:styleId="TableGrid">
    <w:name w:val="Table Grid"/>
    <w:basedOn w:val="TableNormal"/>
    <w:uiPriority w:val="39"/>
    <w:rsid w:val="00BE1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unhideWhenUsed/>
    <w:rsid w:val="002D138F"/>
    <w:pPr>
      <w:tabs>
        <w:tab w:val="center" w:pos="4153"/>
        <w:tab w:val="right" w:pos="8306"/>
      </w:tabs>
    </w:pPr>
  </w:style>
  <w:style w:type="character" w:customStyle="1" w:styleId="HeaderChar">
    <w:name w:val="Header Char"/>
    <w:basedOn w:val="DefaultParagraphFont"/>
    <w:link w:val="Header"/>
    <w:uiPriority w:val="99"/>
    <w:rsid w:val="002D138F"/>
    <w:rPr>
      <w:rFonts w:ascii="Times New Roman" w:eastAsia="Times New Roman" w:hAnsi="Times New Roman" w:cs="Times New Roman"/>
      <w:kern w:val="0"/>
    </w:rPr>
  </w:style>
  <w:style w:type="paragraph" w:styleId="Footer">
    <w:name w:val="footer"/>
    <w:link w:val="FooterChar"/>
    <w:uiPriority w:val="99"/>
    <w:unhideWhenUsed/>
    <w:rsid w:val="002D138F"/>
    <w:pPr>
      <w:tabs>
        <w:tab w:val="center" w:pos="4153"/>
        <w:tab w:val="right" w:pos="8306"/>
      </w:tabs>
    </w:pPr>
  </w:style>
  <w:style w:type="character" w:customStyle="1" w:styleId="FooterChar">
    <w:name w:val="Footer Char"/>
    <w:basedOn w:val="DefaultParagraphFont"/>
    <w:link w:val="Footer"/>
    <w:uiPriority w:val="99"/>
    <w:rsid w:val="002D138F"/>
    <w:rPr>
      <w:rFonts w:ascii="Times New Roman" w:eastAsia="Times New Roman" w:hAnsi="Times New Roman" w:cs="Times New Roman"/>
      <w:kern w:val="0"/>
    </w:rPr>
  </w:style>
  <w:style w:type="paragraph" w:styleId="Subtitle">
    <w:name w:val="Subtitle"/>
    <w:basedOn w:val="Normal"/>
    <w:next w:val="Normal"/>
    <w:uiPriority w:val="11"/>
    <w:qFormat/>
    <w:rPr>
      <w:color w:val="595959"/>
      <w:sz w:val="28"/>
      <w:szCs w:val="28"/>
    </w:rPr>
  </w:style>
  <w:style w:type="table" w:customStyle="1" w:styleId="a">
    <w:basedOn w:val="TableNormal1"/>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tzOoGAVBSxqUYacSSafeVv4w==">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Vecā</dc:creator>
  <cp:lastModifiedBy>Jolanta Mote</cp:lastModifiedBy>
  <cp:revision>14</cp:revision>
  <dcterms:created xsi:type="dcterms:W3CDTF">2025-10-28T19:39:00Z</dcterms:created>
  <dcterms:modified xsi:type="dcterms:W3CDTF">2025-11-27T13:37:00Z</dcterms:modified>
</cp:coreProperties>
</file>